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A97D" w14:textId="77777777" w:rsidR="00837A9F" w:rsidRDefault="00837A9F" w:rsidP="00AB216C">
      <w:pPr>
        <w:jc w:val="center"/>
        <w:rPr>
          <w:rFonts w:ascii="Cambria" w:hAnsi="Cambria" w:cs="Arial"/>
          <w:b/>
          <w:sz w:val="32"/>
          <w:szCs w:val="32"/>
        </w:rPr>
      </w:pPr>
    </w:p>
    <w:p w14:paraId="1DDCCE02" w14:textId="77777777" w:rsidR="00837A9F" w:rsidRDefault="00837A9F" w:rsidP="00AB216C">
      <w:pPr>
        <w:jc w:val="center"/>
        <w:rPr>
          <w:rFonts w:ascii="Cambria" w:hAnsi="Cambria" w:cs="Arial"/>
          <w:b/>
          <w:sz w:val="32"/>
          <w:szCs w:val="32"/>
        </w:rPr>
      </w:pPr>
    </w:p>
    <w:p w14:paraId="07AE3EA2" w14:textId="77777777" w:rsidR="00837A9F" w:rsidRDefault="00837A9F" w:rsidP="00AB216C">
      <w:pPr>
        <w:jc w:val="center"/>
        <w:rPr>
          <w:rFonts w:ascii="Cambria" w:hAnsi="Cambria" w:cs="Arial"/>
          <w:b/>
          <w:sz w:val="32"/>
          <w:szCs w:val="32"/>
        </w:rPr>
      </w:pPr>
    </w:p>
    <w:p w14:paraId="543E661A" w14:textId="3AD7E663" w:rsidR="00AB216C" w:rsidRPr="00AB216C" w:rsidRDefault="00AB216C" w:rsidP="00AB216C">
      <w:pPr>
        <w:jc w:val="center"/>
        <w:rPr>
          <w:rFonts w:ascii="Cambria" w:hAnsi="Cambria" w:cs="Arial"/>
          <w:b/>
          <w:sz w:val="32"/>
          <w:szCs w:val="32"/>
        </w:rPr>
      </w:pPr>
      <w:r w:rsidRPr="00AB216C">
        <w:rPr>
          <w:rFonts w:ascii="Cambria" w:hAnsi="Cambria" w:cs="Arial"/>
          <w:b/>
          <w:sz w:val="32"/>
          <w:szCs w:val="32"/>
        </w:rPr>
        <w:t>A ATIVIDADE LUDO-PEDAGÓGICA HISTÓRICO-CRÍTICA PARA PRÉ-ESCOLARES E ANOS INICIAIS DO ENSINO FUNDAMENTAL</w:t>
      </w:r>
    </w:p>
    <w:p w14:paraId="131537DD" w14:textId="46904608" w:rsidR="00F370BC" w:rsidRDefault="00AE46F1">
      <w:pPr>
        <w:pStyle w:val="Ttulo"/>
        <w:spacing w:after="240"/>
        <w:rPr>
          <w:rFonts w:ascii="Cambria" w:eastAsia="Cambria" w:hAnsi="Cambria" w:cs="Cambria"/>
          <w:b w:val="0"/>
          <w:i/>
          <w:color w:val="FF0000"/>
          <w:sz w:val="24"/>
          <w:szCs w:val="24"/>
        </w:rPr>
      </w:pPr>
      <w:r>
        <w:rPr>
          <w:rFonts w:ascii="Cambria" w:eastAsia="Cambria" w:hAnsi="Cambria" w:cs="Cambria"/>
          <w:b w:val="0"/>
          <w:i/>
        </w:rPr>
        <w:t>The historical-critical ludo-pedagogical activity for preschool and early elementary school students</w:t>
      </w:r>
    </w:p>
    <w:p w14:paraId="300CCF62" w14:textId="77777777" w:rsidR="00F370BC" w:rsidRDefault="00F370BC">
      <w:pPr>
        <w:spacing w:before="240"/>
        <w:ind w:left="992" w:right="1100"/>
        <w:rPr>
          <w:rFonts w:ascii="Cambria" w:eastAsia="Cambria" w:hAnsi="Cambria" w:cs="Cambria"/>
          <w:b/>
          <w:sz w:val="20"/>
        </w:rPr>
      </w:pPr>
    </w:p>
    <w:p w14:paraId="31246A9E" w14:textId="2F34DF43" w:rsidR="00837A9F" w:rsidRDefault="00837A9F" w:rsidP="00837A9F">
      <w:pPr>
        <w:pStyle w:val="PargrafodaLista"/>
        <w:spacing w:after="240" w:line="240" w:lineRule="auto"/>
        <w:ind w:left="992"/>
        <w:jc w:val="right"/>
        <w:rPr>
          <w:rFonts w:ascii="Cambria" w:hAnsi="Cambria" w:cs="Arial"/>
          <w:bCs/>
          <w:sz w:val="20"/>
          <w:szCs w:val="20"/>
        </w:rPr>
      </w:pPr>
      <w:r>
        <w:rPr>
          <w:rFonts w:ascii="Cambria" w:hAnsi="Cambria" w:cs="Arial"/>
          <w:bCs/>
          <w:sz w:val="20"/>
          <w:szCs w:val="20"/>
        </w:rPr>
        <w:t xml:space="preserve">Lucas </w:t>
      </w:r>
      <w:proofErr w:type="spellStart"/>
      <w:r w:rsidRPr="00837A9F">
        <w:rPr>
          <w:rFonts w:ascii="Cambria" w:hAnsi="Cambria" w:cs="Arial"/>
          <w:bCs/>
          <w:sz w:val="20"/>
          <w:szCs w:val="20"/>
        </w:rPr>
        <w:t>Rinaldini</w:t>
      </w:r>
      <w:proofErr w:type="spellEnd"/>
      <w:r>
        <w:rPr>
          <w:rStyle w:val="Refdenotaderodap"/>
          <w:rFonts w:ascii="Cambria" w:hAnsi="Cambria" w:cs="Arial"/>
          <w:bCs/>
          <w:sz w:val="20"/>
          <w:szCs w:val="20"/>
        </w:rPr>
        <w:footnoteReference w:id="1"/>
      </w:r>
      <w:r>
        <w:rPr>
          <w:rFonts w:ascii="Cambria" w:hAnsi="Cambria" w:cs="Arial"/>
          <w:bCs/>
          <w:sz w:val="20"/>
          <w:szCs w:val="20"/>
        </w:rPr>
        <w:br/>
        <w:t xml:space="preserve">Irineu </w:t>
      </w:r>
      <w:proofErr w:type="spellStart"/>
      <w:r w:rsidRPr="00837A9F">
        <w:rPr>
          <w:rFonts w:ascii="Cambria" w:hAnsi="Cambria" w:cs="Arial"/>
          <w:bCs/>
          <w:sz w:val="20"/>
          <w:szCs w:val="20"/>
        </w:rPr>
        <w:t>Aliprando</w:t>
      </w:r>
      <w:proofErr w:type="spellEnd"/>
      <w:r w:rsidRPr="00837A9F">
        <w:rPr>
          <w:rFonts w:ascii="Cambria" w:hAnsi="Cambria" w:cs="Arial"/>
          <w:bCs/>
          <w:sz w:val="20"/>
          <w:szCs w:val="20"/>
        </w:rPr>
        <w:t xml:space="preserve"> Tuim </w:t>
      </w:r>
      <w:proofErr w:type="spellStart"/>
      <w:r w:rsidRPr="00837A9F">
        <w:rPr>
          <w:rFonts w:ascii="Cambria" w:hAnsi="Cambria" w:cs="Arial"/>
          <w:bCs/>
          <w:sz w:val="20"/>
          <w:szCs w:val="20"/>
        </w:rPr>
        <w:t>Viotto</w:t>
      </w:r>
      <w:proofErr w:type="spellEnd"/>
      <w:r w:rsidRPr="00837A9F">
        <w:rPr>
          <w:rFonts w:ascii="Cambria" w:hAnsi="Cambria" w:cs="Arial"/>
          <w:bCs/>
          <w:sz w:val="20"/>
          <w:szCs w:val="20"/>
        </w:rPr>
        <w:t xml:space="preserve"> Filho</w:t>
      </w:r>
      <w:r>
        <w:rPr>
          <w:rStyle w:val="Refdenotaderodap"/>
          <w:rFonts w:ascii="Cambria" w:hAnsi="Cambria" w:cs="Arial"/>
          <w:bCs/>
          <w:sz w:val="20"/>
          <w:szCs w:val="20"/>
        </w:rPr>
        <w:footnoteReference w:id="2"/>
      </w:r>
    </w:p>
    <w:p w14:paraId="268B03A0" w14:textId="77777777" w:rsidR="00837A9F" w:rsidRDefault="00837A9F" w:rsidP="00837A9F">
      <w:pPr>
        <w:pStyle w:val="PargrafodaLista"/>
        <w:spacing w:after="240" w:line="240" w:lineRule="auto"/>
        <w:ind w:left="992"/>
        <w:jc w:val="right"/>
        <w:rPr>
          <w:rFonts w:ascii="Cambria" w:hAnsi="Cambria" w:cs="Arial"/>
          <w:bCs/>
          <w:sz w:val="20"/>
          <w:szCs w:val="20"/>
        </w:rPr>
      </w:pPr>
    </w:p>
    <w:p w14:paraId="0B614F89" w14:textId="77777777" w:rsidR="00837A9F" w:rsidRPr="00837A9F" w:rsidRDefault="00837A9F" w:rsidP="00837A9F">
      <w:pPr>
        <w:pStyle w:val="PargrafodaLista"/>
        <w:spacing w:after="240" w:line="240" w:lineRule="auto"/>
        <w:ind w:left="992"/>
        <w:jc w:val="right"/>
        <w:rPr>
          <w:rFonts w:ascii="Cambria" w:hAnsi="Cambria" w:cs="Arial"/>
          <w:bCs/>
          <w:sz w:val="20"/>
          <w:szCs w:val="20"/>
        </w:rPr>
      </w:pPr>
    </w:p>
    <w:p w14:paraId="23CC0474" w14:textId="0B4A0166" w:rsidR="00AE46F1" w:rsidRPr="00AE46F1" w:rsidRDefault="00AE46F1" w:rsidP="00AE46F1">
      <w:pPr>
        <w:pStyle w:val="PargrafodaLista"/>
        <w:spacing w:after="240" w:line="240" w:lineRule="auto"/>
        <w:ind w:left="992" w:right="1134"/>
        <w:jc w:val="both"/>
        <w:rPr>
          <w:rFonts w:ascii="Cambria" w:hAnsi="Cambria" w:cs="Arial"/>
          <w:b/>
          <w:sz w:val="20"/>
          <w:szCs w:val="20"/>
        </w:rPr>
      </w:pPr>
      <w:r w:rsidRPr="00AE46F1">
        <w:rPr>
          <w:rFonts w:ascii="Cambria" w:hAnsi="Cambria" w:cs="Arial"/>
          <w:b/>
          <w:sz w:val="20"/>
          <w:szCs w:val="20"/>
        </w:rPr>
        <w:t xml:space="preserve">Resumo: </w:t>
      </w:r>
      <w:r w:rsidR="00A4475E">
        <w:rPr>
          <w:rFonts w:ascii="Cambria" w:hAnsi="Cambria" w:cs="Arial"/>
          <w:sz w:val="20"/>
          <w:szCs w:val="20"/>
        </w:rPr>
        <w:t>Este</w:t>
      </w:r>
      <w:r w:rsidRPr="00AE46F1">
        <w:rPr>
          <w:rFonts w:ascii="Cambria" w:hAnsi="Cambria" w:cs="Arial"/>
          <w:sz w:val="20"/>
          <w:szCs w:val="20"/>
        </w:rPr>
        <w:t xml:space="preserve"> trabalho</w:t>
      </w:r>
      <w:r w:rsidR="00A4475E">
        <w:rPr>
          <w:rFonts w:ascii="Cambria" w:hAnsi="Cambria" w:cs="Arial"/>
          <w:sz w:val="20"/>
          <w:szCs w:val="20"/>
        </w:rPr>
        <w:t>,</w:t>
      </w:r>
      <w:r w:rsidRPr="00AE46F1">
        <w:rPr>
          <w:rFonts w:ascii="Cambria" w:hAnsi="Cambria" w:cs="Arial"/>
          <w:sz w:val="20"/>
          <w:szCs w:val="20"/>
        </w:rPr>
        <w:t xml:space="preserve"> parte de uma tese em andamento</w:t>
      </w:r>
      <w:r w:rsidR="00A4475E">
        <w:rPr>
          <w:rFonts w:ascii="Cambria" w:hAnsi="Cambria" w:cs="Arial"/>
          <w:sz w:val="20"/>
          <w:szCs w:val="20"/>
        </w:rPr>
        <w:t xml:space="preserve">, tem </w:t>
      </w:r>
      <w:r w:rsidRPr="00AE46F1">
        <w:rPr>
          <w:rFonts w:ascii="Cambria" w:hAnsi="Cambria" w:cs="Arial"/>
          <w:sz w:val="20"/>
          <w:szCs w:val="20"/>
        </w:rPr>
        <w:t xml:space="preserve">como objeto a atividade de ensino ludo-pedagógica para alunos </w:t>
      </w:r>
      <w:r w:rsidR="00A4475E">
        <w:rPr>
          <w:rFonts w:ascii="Cambria" w:hAnsi="Cambria" w:cs="Arial"/>
          <w:sz w:val="20"/>
          <w:szCs w:val="20"/>
        </w:rPr>
        <w:t xml:space="preserve">da educação infantil </w:t>
      </w:r>
      <w:r w:rsidRPr="00AE46F1">
        <w:rPr>
          <w:rFonts w:ascii="Cambria" w:hAnsi="Cambria" w:cs="Arial"/>
          <w:sz w:val="20"/>
          <w:szCs w:val="20"/>
        </w:rPr>
        <w:t xml:space="preserve">e dos anos iniciais do ensino fundamental. O principal objetivo </w:t>
      </w:r>
      <w:r w:rsidR="00A4475E">
        <w:rPr>
          <w:rFonts w:ascii="Cambria" w:hAnsi="Cambria" w:cs="Arial"/>
          <w:sz w:val="20"/>
          <w:szCs w:val="20"/>
        </w:rPr>
        <w:t>analisar a</w:t>
      </w:r>
      <w:r w:rsidRPr="00AE46F1">
        <w:rPr>
          <w:rFonts w:ascii="Cambria" w:hAnsi="Cambria" w:cs="Arial"/>
          <w:sz w:val="20"/>
          <w:szCs w:val="20"/>
        </w:rPr>
        <w:t xml:space="preserve"> situação da Escola pública brasileira </w:t>
      </w:r>
      <w:r w:rsidR="00A4475E">
        <w:rPr>
          <w:rFonts w:ascii="Cambria" w:hAnsi="Cambria" w:cs="Arial"/>
          <w:sz w:val="20"/>
          <w:szCs w:val="20"/>
        </w:rPr>
        <w:t>marcada</w:t>
      </w:r>
      <w:r w:rsidRPr="00AE46F1">
        <w:rPr>
          <w:rFonts w:ascii="Cambria" w:hAnsi="Cambria" w:cs="Arial"/>
          <w:sz w:val="20"/>
          <w:szCs w:val="20"/>
        </w:rPr>
        <w:t xml:space="preserve"> por pedagogias do "aprender a aprender” </w:t>
      </w:r>
      <w:r w:rsidR="00A4475E">
        <w:rPr>
          <w:rFonts w:ascii="Cambria" w:hAnsi="Cambria" w:cs="Arial"/>
          <w:sz w:val="20"/>
          <w:szCs w:val="20"/>
        </w:rPr>
        <w:t>a partir de uma</w:t>
      </w:r>
      <w:r w:rsidRPr="00AE46F1">
        <w:rPr>
          <w:rFonts w:ascii="Cambria" w:hAnsi="Cambria" w:cs="Arial"/>
          <w:sz w:val="20"/>
          <w:szCs w:val="20"/>
        </w:rPr>
        <w:t xml:space="preserve"> perspectiva materialista histórico dialética e </w:t>
      </w:r>
      <w:r w:rsidR="00A4475E">
        <w:rPr>
          <w:rFonts w:ascii="Cambria" w:hAnsi="Cambria" w:cs="Arial"/>
          <w:sz w:val="20"/>
          <w:szCs w:val="20"/>
        </w:rPr>
        <w:t xml:space="preserve">propor uma abordagem pedagógica </w:t>
      </w:r>
      <w:r w:rsidRPr="00AE46F1">
        <w:rPr>
          <w:rFonts w:ascii="Cambria" w:hAnsi="Cambria" w:cs="Arial"/>
          <w:sz w:val="20"/>
          <w:szCs w:val="20"/>
        </w:rPr>
        <w:t xml:space="preserve">histórico-crítica. </w:t>
      </w:r>
      <w:r w:rsidR="00A4475E">
        <w:rPr>
          <w:rFonts w:ascii="Cambria" w:hAnsi="Cambria" w:cs="Arial"/>
          <w:sz w:val="20"/>
          <w:szCs w:val="20"/>
        </w:rPr>
        <w:t>Para tanto, u</w:t>
      </w:r>
      <w:r w:rsidR="00C679D9">
        <w:rPr>
          <w:rFonts w:ascii="Cambria" w:hAnsi="Cambria" w:cs="Arial"/>
          <w:sz w:val="20"/>
          <w:szCs w:val="20"/>
        </w:rPr>
        <w:t>tilizou-se o estudo de caso</w:t>
      </w:r>
      <w:r w:rsidR="00FB3661">
        <w:rPr>
          <w:rFonts w:ascii="Cambria" w:hAnsi="Cambria" w:cs="Arial"/>
          <w:sz w:val="20"/>
          <w:szCs w:val="20"/>
        </w:rPr>
        <w:t xml:space="preserve"> </w:t>
      </w:r>
      <w:r w:rsidR="00A237BA">
        <w:rPr>
          <w:rFonts w:ascii="Cambria" w:hAnsi="Cambria" w:cs="Arial"/>
          <w:sz w:val="20"/>
          <w:szCs w:val="20"/>
        </w:rPr>
        <w:t>de d</w:t>
      </w:r>
      <w:r w:rsidR="00A4475E">
        <w:rPr>
          <w:rFonts w:ascii="Cambria" w:hAnsi="Cambria" w:cs="Arial"/>
          <w:sz w:val="20"/>
          <w:szCs w:val="20"/>
        </w:rPr>
        <w:t>ua</w:t>
      </w:r>
      <w:r w:rsidR="00A237BA">
        <w:rPr>
          <w:rFonts w:ascii="Cambria" w:hAnsi="Cambria" w:cs="Arial"/>
          <w:sz w:val="20"/>
          <w:szCs w:val="20"/>
        </w:rPr>
        <w:t>s</w:t>
      </w:r>
      <w:r w:rsidRPr="00AE46F1">
        <w:rPr>
          <w:rFonts w:ascii="Cambria" w:hAnsi="Cambria" w:cs="Arial"/>
          <w:sz w:val="20"/>
          <w:szCs w:val="20"/>
        </w:rPr>
        <w:t xml:space="preserve"> </w:t>
      </w:r>
      <w:r w:rsidR="00191C1D">
        <w:rPr>
          <w:rFonts w:ascii="Cambria" w:hAnsi="Cambria" w:cs="Arial"/>
          <w:sz w:val="20"/>
          <w:szCs w:val="20"/>
        </w:rPr>
        <w:t>intervenções-formativas do</w:t>
      </w:r>
      <w:r w:rsidRPr="00AE46F1">
        <w:rPr>
          <w:rFonts w:ascii="Cambria" w:hAnsi="Cambria" w:cs="Arial"/>
          <w:sz w:val="20"/>
          <w:szCs w:val="20"/>
        </w:rPr>
        <w:t xml:space="preserve"> Grupo de Estudos, Intervenção e Pesquisa em Educação Escolar (GEIPEE) </w:t>
      </w:r>
      <w:r w:rsidR="00191C1D">
        <w:rPr>
          <w:rFonts w:ascii="Cambria" w:hAnsi="Cambria" w:cs="Arial"/>
          <w:sz w:val="20"/>
          <w:szCs w:val="20"/>
        </w:rPr>
        <w:t>que utilizaram</w:t>
      </w:r>
      <w:r w:rsidRPr="00AE46F1">
        <w:rPr>
          <w:rFonts w:ascii="Cambria" w:hAnsi="Cambria" w:cs="Arial"/>
          <w:sz w:val="20"/>
          <w:szCs w:val="20"/>
        </w:rPr>
        <w:t xml:space="preserve"> atividades ludo-pedagógicas </w:t>
      </w:r>
      <w:r w:rsidR="00191C1D">
        <w:rPr>
          <w:rFonts w:ascii="Cambria" w:hAnsi="Cambria" w:cs="Arial"/>
          <w:sz w:val="20"/>
          <w:szCs w:val="20"/>
        </w:rPr>
        <w:t>como atividades de ensino</w:t>
      </w:r>
      <w:r w:rsidRPr="00AE46F1">
        <w:rPr>
          <w:rFonts w:ascii="Cambria" w:hAnsi="Cambria" w:cs="Arial"/>
          <w:sz w:val="20"/>
          <w:szCs w:val="20"/>
        </w:rPr>
        <w:t xml:space="preserve"> para </w:t>
      </w:r>
      <w:r w:rsidR="00191C1D">
        <w:rPr>
          <w:rFonts w:ascii="Cambria" w:hAnsi="Cambria" w:cs="Arial"/>
          <w:sz w:val="20"/>
          <w:szCs w:val="20"/>
        </w:rPr>
        <w:t xml:space="preserve">enfrentar </w:t>
      </w:r>
      <w:r w:rsidRPr="00AE46F1">
        <w:rPr>
          <w:rFonts w:ascii="Cambria" w:hAnsi="Cambria" w:cs="Arial"/>
          <w:sz w:val="20"/>
          <w:szCs w:val="20"/>
        </w:rPr>
        <w:t xml:space="preserve">tendências alienantes </w:t>
      </w:r>
      <w:r w:rsidR="00191C1D">
        <w:rPr>
          <w:rFonts w:ascii="Cambria" w:hAnsi="Cambria" w:cs="Arial"/>
          <w:sz w:val="20"/>
          <w:szCs w:val="20"/>
        </w:rPr>
        <w:t>das</w:t>
      </w:r>
      <w:r w:rsidRPr="00AE46F1">
        <w:rPr>
          <w:rFonts w:ascii="Cambria" w:hAnsi="Cambria" w:cs="Arial"/>
          <w:sz w:val="20"/>
          <w:szCs w:val="20"/>
        </w:rPr>
        <w:t xml:space="preserve"> pedagogias não-críticas </w:t>
      </w:r>
      <w:r w:rsidR="00191C1D">
        <w:rPr>
          <w:rFonts w:ascii="Cambria" w:hAnsi="Cambria" w:cs="Arial"/>
          <w:sz w:val="20"/>
          <w:szCs w:val="20"/>
        </w:rPr>
        <w:t>presentes na</w:t>
      </w:r>
      <w:r w:rsidRPr="00AE46F1">
        <w:rPr>
          <w:rFonts w:ascii="Cambria" w:hAnsi="Cambria" w:cs="Arial"/>
          <w:sz w:val="20"/>
          <w:szCs w:val="20"/>
        </w:rPr>
        <w:t xml:space="preserve"> escola. </w:t>
      </w:r>
      <w:r w:rsidR="00191C1D">
        <w:rPr>
          <w:rFonts w:ascii="Cambria" w:hAnsi="Cambria" w:cs="Arial"/>
          <w:sz w:val="20"/>
          <w:szCs w:val="20"/>
        </w:rPr>
        <w:t>Os resultados indicam</w:t>
      </w:r>
      <w:r w:rsidRPr="00AE46F1">
        <w:rPr>
          <w:rFonts w:ascii="Cambria" w:hAnsi="Cambria" w:cs="Arial"/>
          <w:sz w:val="20"/>
          <w:szCs w:val="20"/>
        </w:rPr>
        <w:t xml:space="preserve"> que a atividade ludo-pedagógica </w:t>
      </w:r>
      <w:r w:rsidR="00191C1D">
        <w:rPr>
          <w:rFonts w:ascii="Cambria" w:hAnsi="Cambria" w:cs="Arial"/>
          <w:sz w:val="20"/>
          <w:szCs w:val="20"/>
        </w:rPr>
        <w:t>proposta</w:t>
      </w:r>
      <w:r w:rsidRPr="00AE46F1">
        <w:rPr>
          <w:rFonts w:ascii="Cambria" w:hAnsi="Cambria" w:cs="Arial"/>
          <w:sz w:val="20"/>
          <w:szCs w:val="20"/>
        </w:rPr>
        <w:t xml:space="preserve"> constitui-se como atividade de ensino histórico-crítica revolucionária.</w:t>
      </w:r>
    </w:p>
    <w:p w14:paraId="64D3A51D" w14:textId="77777777" w:rsidR="00AE46F1" w:rsidRPr="00AE46F1" w:rsidRDefault="00AE46F1" w:rsidP="00AE46F1">
      <w:pPr>
        <w:pStyle w:val="PargrafodaLista"/>
        <w:spacing w:after="240" w:line="240" w:lineRule="auto"/>
        <w:ind w:left="992" w:right="1134"/>
        <w:jc w:val="both"/>
        <w:rPr>
          <w:rFonts w:ascii="Cambria" w:hAnsi="Cambria" w:cs="Arial"/>
          <w:b/>
          <w:sz w:val="20"/>
          <w:szCs w:val="20"/>
        </w:rPr>
      </w:pPr>
    </w:p>
    <w:p w14:paraId="2672349C" w14:textId="77777777" w:rsidR="00AE46F1" w:rsidRPr="00AE46F1" w:rsidRDefault="00AE46F1" w:rsidP="00AE46F1">
      <w:pPr>
        <w:pStyle w:val="PargrafodaLista"/>
        <w:spacing w:after="240" w:line="240" w:lineRule="auto"/>
        <w:ind w:left="992" w:right="1134"/>
        <w:jc w:val="both"/>
        <w:rPr>
          <w:rFonts w:ascii="Cambria" w:hAnsi="Cambria" w:cs="Arial"/>
          <w:bCs/>
          <w:sz w:val="20"/>
          <w:szCs w:val="20"/>
        </w:rPr>
      </w:pPr>
      <w:r w:rsidRPr="00AE46F1">
        <w:rPr>
          <w:rFonts w:ascii="Cambria" w:hAnsi="Cambria" w:cs="Arial"/>
          <w:b/>
          <w:sz w:val="20"/>
          <w:szCs w:val="20"/>
        </w:rPr>
        <w:t>Palavras-chave:</w:t>
      </w:r>
      <w:r w:rsidRPr="00AE46F1">
        <w:rPr>
          <w:rFonts w:ascii="Cambria" w:hAnsi="Cambria" w:cs="Arial"/>
          <w:sz w:val="20"/>
          <w:szCs w:val="20"/>
        </w:rPr>
        <w:t xml:space="preserve"> educação; escola pública; atividade ludo-pedagógica.</w:t>
      </w:r>
    </w:p>
    <w:p w14:paraId="06590DCE" w14:textId="77777777" w:rsidR="00AE46F1" w:rsidRPr="00AE46F1" w:rsidRDefault="00AE46F1" w:rsidP="00AE46F1">
      <w:pPr>
        <w:pStyle w:val="PargrafodaLista"/>
        <w:spacing w:after="240" w:line="240" w:lineRule="auto"/>
        <w:ind w:left="992" w:right="1134"/>
        <w:jc w:val="both"/>
        <w:rPr>
          <w:rFonts w:ascii="Cambria" w:hAnsi="Cambria" w:cs="Arial"/>
          <w:b/>
          <w:sz w:val="20"/>
          <w:szCs w:val="20"/>
        </w:rPr>
      </w:pPr>
    </w:p>
    <w:p w14:paraId="60BAFB1C" w14:textId="72794FB0" w:rsidR="00AE46F1" w:rsidRPr="002B63C5" w:rsidRDefault="00AE46F1" w:rsidP="00AE46F1">
      <w:pPr>
        <w:pStyle w:val="PargrafodaLista"/>
        <w:spacing w:after="240" w:line="240" w:lineRule="auto"/>
        <w:ind w:left="992" w:right="1134"/>
        <w:jc w:val="both"/>
        <w:rPr>
          <w:rFonts w:ascii="Cambria" w:hAnsi="Cambria" w:cs="Arial"/>
          <w:b/>
          <w:i/>
          <w:iCs/>
          <w:sz w:val="20"/>
          <w:szCs w:val="20"/>
        </w:rPr>
      </w:pPr>
      <w:r w:rsidRPr="002B63C5">
        <w:rPr>
          <w:rFonts w:ascii="Cambria" w:hAnsi="Cambria" w:cs="Arial"/>
          <w:b/>
          <w:i/>
          <w:iCs/>
          <w:sz w:val="20"/>
          <w:szCs w:val="20"/>
        </w:rPr>
        <w:t xml:space="preserve">Abstract: </w:t>
      </w:r>
      <w:proofErr w:type="spellStart"/>
      <w:r w:rsidR="00191C1D" w:rsidRPr="002B63C5">
        <w:rPr>
          <w:rFonts w:ascii="Cambria" w:hAnsi="Cambria" w:cs="Arial"/>
          <w:bCs/>
          <w:i/>
          <w:iCs/>
          <w:sz w:val="20"/>
          <w:szCs w:val="20"/>
        </w:rPr>
        <w:t>This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work</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part</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of</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an</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ongoing</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thesis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has</w:t>
      </w:r>
      <w:proofErr w:type="spellEnd"/>
      <w:r w:rsidR="00191C1D" w:rsidRPr="002B63C5">
        <w:rPr>
          <w:rFonts w:ascii="Cambria" w:hAnsi="Cambria" w:cs="Arial"/>
          <w:bCs/>
          <w:i/>
          <w:iCs/>
          <w:sz w:val="20"/>
          <w:szCs w:val="20"/>
        </w:rPr>
        <w:t xml:space="preserve"> </w:t>
      </w:r>
      <w:proofErr w:type="gramStart"/>
      <w:r w:rsidR="00191C1D" w:rsidRPr="002B63C5">
        <w:rPr>
          <w:rFonts w:ascii="Cambria" w:hAnsi="Cambria" w:cs="Arial"/>
          <w:bCs/>
          <w:i/>
          <w:iCs/>
          <w:sz w:val="20"/>
          <w:szCs w:val="20"/>
        </w:rPr>
        <w:t>as its</w:t>
      </w:r>
      <w:proofErr w:type="gram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object</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the</w:t>
      </w:r>
      <w:proofErr w:type="spellEnd"/>
      <w:r w:rsidR="00191C1D" w:rsidRPr="002B63C5">
        <w:rPr>
          <w:rFonts w:ascii="Cambria" w:hAnsi="Cambria" w:cs="Arial"/>
          <w:bCs/>
          <w:i/>
          <w:iCs/>
          <w:sz w:val="20"/>
          <w:szCs w:val="20"/>
        </w:rPr>
        <w:t xml:space="preserve"> ludo-</w:t>
      </w:r>
      <w:proofErr w:type="spellStart"/>
      <w:r w:rsidR="00191C1D" w:rsidRPr="002B63C5">
        <w:rPr>
          <w:rFonts w:ascii="Cambria" w:hAnsi="Cambria" w:cs="Arial"/>
          <w:bCs/>
          <w:i/>
          <w:iCs/>
          <w:sz w:val="20"/>
          <w:szCs w:val="20"/>
        </w:rPr>
        <w:t>pedagogical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teaching</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activity</w:t>
      </w:r>
      <w:proofErr w:type="spellEnd"/>
      <w:r w:rsidR="00191C1D" w:rsidRPr="002B63C5">
        <w:rPr>
          <w:rFonts w:ascii="Cambria" w:hAnsi="Cambria" w:cs="Arial"/>
          <w:bCs/>
          <w:i/>
          <w:iCs/>
          <w:sz w:val="20"/>
          <w:szCs w:val="20"/>
        </w:rPr>
        <w:t xml:space="preserve"> for </w:t>
      </w:r>
      <w:proofErr w:type="spellStart"/>
      <w:r w:rsidR="00191C1D" w:rsidRPr="002B63C5">
        <w:rPr>
          <w:rFonts w:ascii="Cambria" w:hAnsi="Cambria" w:cs="Arial"/>
          <w:bCs/>
          <w:i/>
          <w:iCs/>
          <w:sz w:val="20"/>
          <w:szCs w:val="20"/>
        </w:rPr>
        <w:t>students</w:t>
      </w:r>
      <w:proofErr w:type="spellEnd"/>
      <w:r w:rsidR="00191C1D" w:rsidRPr="002B63C5">
        <w:rPr>
          <w:rFonts w:ascii="Cambria" w:hAnsi="Cambria" w:cs="Arial"/>
          <w:bCs/>
          <w:i/>
          <w:iCs/>
          <w:sz w:val="20"/>
          <w:szCs w:val="20"/>
        </w:rPr>
        <w:t xml:space="preserve"> in </w:t>
      </w:r>
      <w:proofErr w:type="spellStart"/>
      <w:r w:rsidR="00191C1D" w:rsidRPr="002B63C5">
        <w:rPr>
          <w:rFonts w:ascii="Cambria" w:hAnsi="Cambria" w:cs="Arial"/>
          <w:bCs/>
          <w:i/>
          <w:iCs/>
          <w:sz w:val="20"/>
          <w:szCs w:val="20"/>
        </w:rPr>
        <w:t>early</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childhood</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education</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and</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initial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years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of</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elementary</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school</w:t>
      </w:r>
      <w:proofErr w:type="spellEnd"/>
      <w:r w:rsidR="00191C1D" w:rsidRPr="002B63C5">
        <w:rPr>
          <w:rFonts w:ascii="Cambria" w:hAnsi="Cambria" w:cs="Arial"/>
          <w:bCs/>
          <w:i/>
          <w:iCs/>
          <w:sz w:val="20"/>
          <w:szCs w:val="20"/>
        </w:rPr>
        <w:t xml:space="preserve">. The </w:t>
      </w:r>
      <w:proofErr w:type="spellStart"/>
      <w:r w:rsidR="00191C1D" w:rsidRPr="002B63C5">
        <w:rPr>
          <w:rFonts w:ascii="Cambria" w:hAnsi="Cambria" w:cs="Arial"/>
          <w:bCs/>
          <w:i/>
          <w:iCs/>
          <w:sz w:val="20"/>
          <w:szCs w:val="20"/>
        </w:rPr>
        <w:t>main</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objective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is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to</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analyze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situation</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of</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Brazilian</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public</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school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marked</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by</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pedagogies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of</w:t>
      </w:r>
      <w:proofErr w:type="spellEnd"/>
      <w:r w:rsidR="00191C1D" w:rsidRPr="002B63C5">
        <w:rPr>
          <w:rFonts w:ascii="Cambria" w:hAnsi="Cambria" w:cs="Arial"/>
          <w:bCs/>
          <w:i/>
          <w:iCs/>
          <w:sz w:val="20"/>
          <w:szCs w:val="20"/>
        </w:rPr>
        <w:t xml:space="preserve"> "learning </w:t>
      </w:r>
      <w:proofErr w:type="spellStart"/>
      <w:r w:rsidR="00191C1D" w:rsidRPr="002B63C5">
        <w:rPr>
          <w:rFonts w:ascii="Cambria" w:hAnsi="Cambria" w:cs="Arial"/>
          <w:bCs/>
          <w:i/>
          <w:iCs/>
          <w:sz w:val="20"/>
          <w:szCs w:val="20"/>
        </w:rPr>
        <w:t>to</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learn</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from</w:t>
      </w:r>
      <w:proofErr w:type="spellEnd"/>
      <w:r w:rsidR="00191C1D" w:rsidRPr="002B63C5">
        <w:rPr>
          <w:rFonts w:ascii="Cambria" w:hAnsi="Cambria" w:cs="Arial"/>
          <w:bCs/>
          <w:i/>
          <w:iCs/>
          <w:sz w:val="20"/>
          <w:szCs w:val="20"/>
        </w:rPr>
        <w:t xml:space="preserve"> a </w:t>
      </w:r>
      <w:proofErr w:type="spellStart"/>
      <w:r w:rsidR="00191C1D" w:rsidRPr="002B63C5">
        <w:rPr>
          <w:rFonts w:ascii="Cambria" w:hAnsi="Cambria" w:cs="Arial"/>
          <w:bCs/>
          <w:i/>
          <w:iCs/>
          <w:sz w:val="20"/>
          <w:szCs w:val="20"/>
        </w:rPr>
        <w:t>historical-dialectical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materialist</w:t>
      </w:r>
      <w:proofErr w:type="spellEnd"/>
      <w:r w:rsidR="00191C1D" w:rsidRPr="002B63C5">
        <w:rPr>
          <w:rFonts w:ascii="Cambria" w:hAnsi="Cambria" w:cs="Arial"/>
          <w:bCs/>
          <w:i/>
          <w:iCs/>
          <w:sz w:val="20"/>
          <w:szCs w:val="20"/>
        </w:rPr>
        <w:t xml:space="preserve"> perspective </w:t>
      </w:r>
      <w:proofErr w:type="spellStart"/>
      <w:r w:rsidR="00191C1D" w:rsidRPr="002B63C5">
        <w:rPr>
          <w:rFonts w:ascii="Cambria" w:hAnsi="Cambria" w:cs="Arial"/>
          <w:bCs/>
          <w:i/>
          <w:iCs/>
          <w:sz w:val="20"/>
          <w:szCs w:val="20"/>
        </w:rPr>
        <w:t>and</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to</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propose</w:t>
      </w:r>
      <w:proofErr w:type="spellEnd"/>
      <w:r w:rsidR="00191C1D" w:rsidRPr="002B63C5">
        <w:rPr>
          <w:rFonts w:ascii="Cambria" w:hAnsi="Cambria" w:cs="Arial"/>
          <w:bCs/>
          <w:i/>
          <w:iCs/>
          <w:sz w:val="20"/>
          <w:szCs w:val="20"/>
        </w:rPr>
        <w:t xml:space="preserve"> a </w:t>
      </w:r>
      <w:proofErr w:type="spellStart"/>
      <w:r w:rsidR="00191C1D" w:rsidRPr="002B63C5">
        <w:rPr>
          <w:rFonts w:ascii="Cambria" w:hAnsi="Cambria" w:cs="Arial"/>
          <w:bCs/>
          <w:i/>
          <w:iCs/>
          <w:sz w:val="20"/>
          <w:szCs w:val="20"/>
        </w:rPr>
        <w:t>historical-critical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pedagogical</w:t>
      </w:r>
      <w:proofErr w:type="spellEnd"/>
      <w:r w:rsidR="00191C1D" w:rsidRPr="002B63C5">
        <w:rPr>
          <w:rFonts w:ascii="Cambria" w:hAnsi="Cambria" w:cs="Arial"/>
          <w:bCs/>
          <w:i/>
          <w:iCs/>
          <w:sz w:val="20"/>
          <w:szCs w:val="20"/>
        </w:rPr>
        <w:t xml:space="preserve"> approach. </w:t>
      </w:r>
      <w:proofErr w:type="spellStart"/>
      <w:r w:rsidR="00191C1D" w:rsidRPr="002B63C5">
        <w:rPr>
          <w:rFonts w:ascii="Cambria" w:hAnsi="Cambria" w:cs="Arial"/>
          <w:bCs/>
          <w:i/>
          <w:iCs/>
          <w:sz w:val="20"/>
          <w:szCs w:val="20"/>
        </w:rPr>
        <w:t>To</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this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end</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the</w:t>
      </w:r>
      <w:proofErr w:type="spellEnd"/>
      <w:r w:rsidR="00191C1D" w:rsidRPr="002B63C5">
        <w:rPr>
          <w:rFonts w:ascii="Cambria" w:hAnsi="Cambria" w:cs="Arial"/>
          <w:bCs/>
          <w:i/>
          <w:iCs/>
          <w:sz w:val="20"/>
          <w:szCs w:val="20"/>
        </w:rPr>
        <w:t xml:space="preserve"> case </w:t>
      </w:r>
      <w:proofErr w:type="spellStart"/>
      <w:r w:rsidR="00191C1D" w:rsidRPr="002B63C5">
        <w:rPr>
          <w:rFonts w:ascii="Cambria" w:hAnsi="Cambria" w:cs="Arial"/>
          <w:bCs/>
          <w:i/>
          <w:iCs/>
          <w:sz w:val="20"/>
          <w:szCs w:val="20"/>
        </w:rPr>
        <w:t>study</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of</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two</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formative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interventions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of</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Study</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Intervention</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and</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Research</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Group</w:t>
      </w:r>
      <w:proofErr w:type="spellEnd"/>
      <w:r w:rsidR="00191C1D" w:rsidRPr="002B63C5">
        <w:rPr>
          <w:rFonts w:ascii="Cambria" w:hAnsi="Cambria" w:cs="Arial"/>
          <w:bCs/>
          <w:i/>
          <w:iCs/>
          <w:sz w:val="20"/>
          <w:szCs w:val="20"/>
        </w:rPr>
        <w:t xml:space="preserve"> in </w:t>
      </w:r>
      <w:proofErr w:type="spellStart"/>
      <w:r w:rsidR="00191C1D" w:rsidRPr="002B63C5">
        <w:rPr>
          <w:rFonts w:ascii="Cambria" w:hAnsi="Cambria" w:cs="Arial"/>
          <w:bCs/>
          <w:i/>
          <w:iCs/>
          <w:sz w:val="20"/>
          <w:szCs w:val="20"/>
        </w:rPr>
        <w:t>School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Education</w:t>
      </w:r>
      <w:proofErr w:type="spellEnd"/>
      <w:r w:rsidR="00191C1D" w:rsidRPr="002B63C5">
        <w:rPr>
          <w:rFonts w:ascii="Cambria" w:hAnsi="Cambria" w:cs="Arial"/>
          <w:bCs/>
          <w:i/>
          <w:iCs/>
          <w:sz w:val="20"/>
          <w:szCs w:val="20"/>
        </w:rPr>
        <w:t xml:space="preserve"> (GEIPEE) </w:t>
      </w:r>
      <w:proofErr w:type="spellStart"/>
      <w:r w:rsidR="00191C1D" w:rsidRPr="002B63C5">
        <w:rPr>
          <w:rFonts w:ascii="Cambria" w:hAnsi="Cambria" w:cs="Arial"/>
          <w:bCs/>
          <w:i/>
          <w:iCs/>
          <w:sz w:val="20"/>
          <w:szCs w:val="20"/>
        </w:rPr>
        <w:t>was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used</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which</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used</w:t>
      </w:r>
      <w:proofErr w:type="spellEnd"/>
      <w:r w:rsidR="00191C1D" w:rsidRPr="002B63C5">
        <w:rPr>
          <w:rFonts w:ascii="Cambria" w:hAnsi="Cambria" w:cs="Arial"/>
          <w:bCs/>
          <w:i/>
          <w:iCs/>
          <w:sz w:val="20"/>
          <w:szCs w:val="20"/>
        </w:rPr>
        <w:t xml:space="preserve"> ludo-</w:t>
      </w:r>
      <w:proofErr w:type="spellStart"/>
      <w:r w:rsidR="00191C1D" w:rsidRPr="002B63C5">
        <w:rPr>
          <w:rFonts w:ascii="Cambria" w:hAnsi="Cambria" w:cs="Arial"/>
          <w:bCs/>
          <w:i/>
          <w:iCs/>
          <w:sz w:val="20"/>
          <w:szCs w:val="20"/>
        </w:rPr>
        <w:t>pedagogical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activities</w:t>
      </w:r>
      <w:proofErr w:type="spellEnd"/>
      <w:r w:rsidR="00191C1D" w:rsidRPr="002B63C5">
        <w:rPr>
          <w:rFonts w:ascii="Cambria" w:hAnsi="Cambria" w:cs="Arial"/>
          <w:bCs/>
          <w:i/>
          <w:iCs/>
          <w:sz w:val="20"/>
          <w:szCs w:val="20"/>
        </w:rPr>
        <w:t xml:space="preserve"> as </w:t>
      </w:r>
      <w:proofErr w:type="spellStart"/>
      <w:r w:rsidR="00191C1D" w:rsidRPr="002B63C5">
        <w:rPr>
          <w:rFonts w:ascii="Cambria" w:hAnsi="Cambria" w:cs="Arial"/>
          <w:bCs/>
          <w:i/>
          <w:iCs/>
          <w:sz w:val="20"/>
          <w:szCs w:val="20"/>
        </w:rPr>
        <w:t>teaching</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activities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to</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confront</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alienating</w:t>
      </w:r>
      <w:proofErr w:type="spellEnd"/>
      <w:r w:rsidR="00191C1D" w:rsidRPr="002B63C5">
        <w:rPr>
          <w:rFonts w:ascii="Cambria" w:hAnsi="Cambria" w:cs="Arial"/>
          <w:bCs/>
          <w:i/>
          <w:iCs/>
          <w:sz w:val="20"/>
          <w:szCs w:val="20"/>
        </w:rPr>
        <w:t xml:space="preserve"> tendencies </w:t>
      </w:r>
      <w:proofErr w:type="spellStart"/>
      <w:r w:rsidR="00191C1D" w:rsidRPr="002B63C5">
        <w:rPr>
          <w:rFonts w:ascii="Cambria" w:hAnsi="Cambria" w:cs="Arial"/>
          <w:bCs/>
          <w:i/>
          <w:iCs/>
          <w:sz w:val="20"/>
          <w:szCs w:val="20"/>
        </w:rPr>
        <w:t>of</w:t>
      </w:r>
      <w:proofErr w:type="spellEnd"/>
      <w:r w:rsidR="00191C1D" w:rsidRPr="002B63C5">
        <w:rPr>
          <w:rFonts w:ascii="Cambria" w:hAnsi="Cambria" w:cs="Arial"/>
          <w:bCs/>
          <w:i/>
          <w:iCs/>
          <w:sz w:val="20"/>
          <w:szCs w:val="20"/>
        </w:rPr>
        <w:t xml:space="preserve"> non-</w:t>
      </w:r>
      <w:proofErr w:type="spellStart"/>
      <w:r w:rsidR="00191C1D" w:rsidRPr="002B63C5">
        <w:rPr>
          <w:rFonts w:ascii="Cambria" w:hAnsi="Cambria" w:cs="Arial"/>
          <w:bCs/>
          <w:i/>
          <w:iCs/>
          <w:sz w:val="20"/>
          <w:szCs w:val="20"/>
        </w:rPr>
        <w:t>critical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pedagogies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present</w:t>
      </w:r>
      <w:proofErr w:type="spellEnd"/>
      <w:r w:rsidR="00191C1D" w:rsidRPr="002B63C5">
        <w:rPr>
          <w:rFonts w:ascii="Cambria" w:hAnsi="Cambria" w:cs="Arial"/>
          <w:bCs/>
          <w:i/>
          <w:iCs/>
          <w:sz w:val="20"/>
          <w:szCs w:val="20"/>
        </w:rPr>
        <w:t xml:space="preserve"> in </w:t>
      </w:r>
      <w:proofErr w:type="spellStart"/>
      <w:r w:rsidR="00191C1D" w:rsidRPr="002B63C5">
        <w:rPr>
          <w:rFonts w:ascii="Cambria" w:hAnsi="Cambria" w:cs="Arial"/>
          <w:bCs/>
          <w:i/>
          <w:iCs/>
          <w:sz w:val="20"/>
          <w:szCs w:val="20"/>
        </w:rPr>
        <w:t>the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school</w:t>
      </w:r>
      <w:proofErr w:type="spellEnd"/>
      <w:r w:rsidR="00191C1D" w:rsidRPr="002B63C5">
        <w:rPr>
          <w:rFonts w:ascii="Cambria" w:hAnsi="Cambria" w:cs="Arial"/>
          <w:bCs/>
          <w:i/>
          <w:iCs/>
          <w:sz w:val="20"/>
          <w:szCs w:val="20"/>
        </w:rPr>
        <w:t xml:space="preserve">. The </w:t>
      </w:r>
      <w:proofErr w:type="spellStart"/>
      <w:r w:rsidR="00191C1D" w:rsidRPr="002B63C5">
        <w:rPr>
          <w:rFonts w:ascii="Cambria" w:hAnsi="Cambria" w:cs="Arial"/>
          <w:bCs/>
          <w:i/>
          <w:iCs/>
          <w:sz w:val="20"/>
          <w:szCs w:val="20"/>
        </w:rPr>
        <w:t>results</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indicate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that</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the</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proposed</w:t>
      </w:r>
      <w:proofErr w:type="spellEnd"/>
      <w:r w:rsidR="00191C1D" w:rsidRPr="002B63C5">
        <w:rPr>
          <w:rFonts w:ascii="Cambria" w:hAnsi="Cambria" w:cs="Arial"/>
          <w:bCs/>
          <w:i/>
          <w:iCs/>
          <w:sz w:val="20"/>
          <w:szCs w:val="20"/>
        </w:rPr>
        <w:t xml:space="preserve"> ludo-</w:t>
      </w:r>
      <w:proofErr w:type="spellStart"/>
      <w:r w:rsidR="00191C1D" w:rsidRPr="002B63C5">
        <w:rPr>
          <w:rFonts w:ascii="Cambria" w:hAnsi="Cambria" w:cs="Arial"/>
          <w:bCs/>
          <w:i/>
          <w:iCs/>
          <w:sz w:val="20"/>
          <w:szCs w:val="20"/>
        </w:rPr>
        <w:t>pedagogical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activity</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constitutes</w:t>
      </w:r>
      <w:proofErr w:type="spellEnd"/>
      <w:r w:rsidR="00191C1D" w:rsidRPr="002B63C5">
        <w:rPr>
          <w:rFonts w:ascii="Cambria" w:hAnsi="Cambria" w:cs="Arial"/>
          <w:bCs/>
          <w:i/>
          <w:iCs/>
          <w:sz w:val="20"/>
          <w:szCs w:val="20"/>
        </w:rPr>
        <w:t xml:space="preserve"> a </w:t>
      </w:r>
      <w:proofErr w:type="spellStart"/>
      <w:r w:rsidR="00191C1D" w:rsidRPr="002B63C5">
        <w:rPr>
          <w:rFonts w:ascii="Cambria" w:hAnsi="Cambria" w:cs="Arial"/>
          <w:bCs/>
          <w:i/>
          <w:iCs/>
          <w:sz w:val="20"/>
          <w:szCs w:val="20"/>
        </w:rPr>
        <w:t>revolutionary</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historical-critical</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teaching</w:t>
      </w:r>
      <w:proofErr w:type="spellEnd"/>
      <w:r w:rsidR="00191C1D" w:rsidRPr="002B63C5">
        <w:rPr>
          <w:rFonts w:ascii="Cambria" w:hAnsi="Cambria" w:cs="Arial"/>
          <w:bCs/>
          <w:i/>
          <w:iCs/>
          <w:sz w:val="20"/>
          <w:szCs w:val="20"/>
        </w:rPr>
        <w:t xml:space="preserve"> </w:t>
      </w:r>
      <w:proofErr w:type="spellStart"/>
      <w:r w:rsidR="00191C1D" w:rsidRPr="002B63C5">
        <w:rPr>
          <w:rFonts w:ascii="Cambria" w:hAnsi="Cambria" w:cs="Arial"/>
          <w:bCs/>
          <w:i/>
          <w:iCs/>
          <w:sz w:val="20"/>
          <w:szCs w:val="20"/>
        </w:rPr>
        <w:t>activity</w:t>
      </w:r>
      <w:proofErr w:type="spellEnd"/>
      <w:r w:rsidR="00191C1D" w:rsidRPr="002B63C5">
        <w:rPr>
          <w:rFonts w:ascii="Cambria" w:hAnsi="Cambria" w:cs="Arial"/>
          <w:bCs/>
          <w:i/>
          <w:iCs/>
          <w:sz w:val="20"/>
          <w:szCs w:val="20"/>
        </w:rPr>
        <w:t>.</w:t>
      </w:r>
    </w:p>
    <w:p w14:paraId="00404EF2" w14:textId="77777777" w:rsidR="00AE46F1" w:rsidRPr="002B63C5" w:rsidRDefault="00AE46F1" w:rsidP="00AE46F1">
      <w:pPr>
        <w:pStyle w:val="PargrafodaLista"/>
        <w:spacing w:after="240" w:line="240" w:lineRule="auto"/>
        <w:ind w:left="992" w:right="1134"/>
        <w:jc w:val="both"/>
        <w:rPr>
          <w:rFonts w:ascii="Cambria" w:hAnsi="Cambria" w:cs="Arial"/>
          <w:b/>
          <w:i/>
          <w:iCs/>
          <w:sz w:val="20"/>
          <w:szCs w:val="20"/>
        </w:rPr>
      </w:pPr>
    </w:p>
    <w:p w14:paraId="3D1C62E9" w14:textId="45D36C66" w:rsidR="0059732E" w:rsidRPr="002B63C5" w:rsidRDefault="00AE46F1" w:rsidP="002B63C5">
      <w:pPr>
        <w:pStyle w:val="PargrafodaLista"/>
        <w:spacing w:after="240" w:line="240" w:lineRule="auto"/>
        <w:ind w:left="992" w:right="1134"/>
        <w:jc w:val="both"/>
        <w:rPr>
          <w:rFonts w:ascii="Cambria" w:hAnsi="Cambria" w:cs="Arial"/>
          <w:bCs/>
          <w:i/>
          <w:iCs/>
          <w:sz w:val="20"/>
          <w:szCs w:val="20"/>
        </w:rPr>
      </w:pPr>
      <w:r w:rsidRPr="002B63C5">
        <w:rPr>
          <w:rFonts w:ascii="Cambria" w:hAnsi="Cambria" w:cs="Arial"/>
          <w:b/>
          <w:i/>
          <w:iCs/>
          <w:sz w:val="20"/>
          <w:szCs w:val="20"/>
        </w:rPr>
        <w:t xml:space="preserve">Keywords: </w:t>
      </w:r>
      <w:proofErr w:type="spellStart"/>
      <w:r w:rsidRPr="002B63C5">
        <w:rPr>
          <w:rFonts w:ascii="Cambria" w:hAnsi="Cambria" w:cs="Arial"/>
          <w:bCs/>
          <w:i/>
          <w:iCs/>
          <w:sz w:val="20"/>
          <w:szCs w:val="20"/>
        </w:rPr>
        <w:t>education</w:t>
      </w:r>
      <w:proofErr w:type="spellEnd"/>
      <w:r w:rsidRPr="002B63C5">
        <w:rPr>
          <w:rFonts w:ascii="Cambria" w:hAnsi="Cambria" w:cs="Arial"/>
          <w:bCs/>
          <w:i/>
          <w:iCs/>
          <w:sz w:val="20"/>
          <w:szCs w:val="20"/>
        </w:rPr>
        <w:t xml:space="preserve">; </w:t>
      </w:r>
      <w:proofErr w:type="spellStart"/>
      <w:r w:rsidRPr="002B63C5">
        <w:rPr>
          <w:rFonts w:ascii="Cambria" w:hAnsi="Cambria" w:cs="Arial"/>
          <w:bCs/>
          <w:i/>
          <w:iCs/>
          <w:sz w:val="20"/>
          <w:szCs w:val="20"/>
        </w:rPr>
        <w:t>public</w:t>
      </w:r>
      <w:proofErr w:type="spellEnd"/>
      <w:r w:rsidRPr="002B63C5">
        <w:rPr>
          <w:rFonts w:ascii="Cambria" w:hAnsi="Cambria" w:cs="Arial"/>
          <w:bCs/>
          <w:i/>
          <w:iCs/>
          <w:sz w:val="20"/>
          <w:szCs w:val="20"/>
        </w:rPr>
        <w:t xml:space="preserve"> </w:t>
      </w:r>
      <w:proofErr w:type="spellStart"/>
      <w:r w:rsidRPr="002B63C5">
        <w:rPr>
          <w:rFonts w:ascii="Cambria" w:hAnsi="Cambria" w:cs="Arial"/>
          <w:bCs/>
          <w:i/>
          <w:iCs/>
          <w:sz w:val="20"/>
          <w:szCs w:val="20"/>
        </w:rPr>
        <w:t>school</w:t>
      </w:r>
      <w:proofErr w:type="spellEnd"/>
      <w:r w:rsidRPr="002B63C5">
        <w:rPr>
          <w:rFonts w:ascii="Cambria" w:hAnsi="Cambria" w:cs="Arial"/>
          <w:bCs/>
          <w:i/>
          <w:iCs/>
          <w:sz w:val="20"/>
          <w:szCs w:val="20"/>
        </w:rPr>
        <w:t>; ludo-</w:t>
      </w:r>
      <w:proofErr w:type="spellStart"/>
      <w:r w:rsidRPr="002B63C5">
        <w:rPr>
          <w:rFonts w:ascii="Cambria" w:hAnsi="Cambria" w:cs="Arial"/>
          <w:bCs/>
          <w:i/>
          <w:iCs/>
          <w:sz w:val="20"/>
          <w:szCs w:val="20"/>
        </w:rPr>
        <w:t>pedagogical</w:t>
      </w:r>
      <w:proofErr w:type="spellEnd"/>
      <w:r w:rsidRPr="002B63C5">
        <w:rPr>
          <w:rFonts w:ascii="Cambria" w:hAnsi="Cambria" w:cs="Arial"/>
          <w:bCs/>
          <w:i/>
          <w:iCs/>
          <w:sz w:val="20"/>
          <w:szCs w:val="20"/>
        </w:rPr>
        <w:t xml:space="preserve"> </w:t>
      </w:r>
      <w:proofErr w:type="spellStart"/>
      <w:r w:rsidRPr="002B63C5">
        <w:rPr>
          <w:rFonts w:ascii="Cambria" w:hAnsi="Cambria" w:cs="Arial"/>
          <w:bCs/>
          <w:i/>
          <w:iCs/>
          <w:sz w:val="20"/>
          <w:szCs w:val="20"/>
        </w:rPr>
        <w:t>activity</w:t>
      </w:r>
      <w:proofErr w:type="spellEnd"/>
      <w:r w:rsidRPr="002B63C5">
        <w:rPr>
          <w:rFonts w:ascii="Cambria" w:hAnsi="Cambria" w:cs="Arial"/>
          <w:bCs/>
          <w:i/>
          <w:iCs/>
          <w:sz w:val="20"/>
          <w:szCs w:val="20"/>
        </w:rPr>
        <w:t>.</w:t>
      </w:r>
    </w:p>
    <w:p w14:paraId="1E5F2FB5" w14:textId="77777777" w:rsidR="003B00CF" w:rsidRDefault="003B00CF" w:rsidP="00AE46F1">
      <w:pPr>
        <w:pStyle w:val="PargrafodaLista"/>
        <w:spacing w:after="240" w:line="240" w:lineRule="auto"/>
        <w:ind w:left="992" w:right="1134"/>
        <w:jc w:val="both"/>
        <w:rPr>
          <w:rFonts w:ascii="Cambria" w:hAnsi="Cambria" w:cs="Arial"/>
          <w:bCs/>
          <w:sz w:val="20"/>
          <w:szCs w:val="20"/>
        </w:rPr>
      </w:pPr>
    </w:p>
    <w:p w14:paraId="68EFECEA" w14:textId="07B7056F" w:rsidR="0059732E" w:rsidRPr="002F72A9" w:rsidRDefault="0059732E" w:rsidP="002F72A9">
      <w:pPr>
        <w:pStyle w:val="PargrafodaLista"/>
        <w:numPr>
          <w:ilvl w:val="0"/>
          <w:numId w:val="5"/>
        </w:numPr>
        <w:ind w:right="607"/>
        <w:rPr>
          <w:rFonts w:ascii="Cambria" w:hAnsi="Cambria" w:cs="Arial"/>
          <w:b/>
          <w:sz w:val="26"/>
          <w:szCs w:val="26"/>
        </w:rPr>
      </w:pPr>
      <w:r w:rsidRPr="0059732E">
        <w:rPr>
          <w:rFonts w:ascii="Cambria" w:hAnsi="Cambria" w:cs="Arial"/>
          <w:b/>
          <w:sz w:val="26"/>
          <w:szCs w:val="26"/>
        </w:rPr>
        <w:t>Introdução</w:t>
      </w:r>
    </w:p>
    <w:p w14:paraId="65F96857" w14:textId="690E6970" w:rsidR="0059732E" w:rsidRPr="0059732E" w:rsidRDefault="0059732E" w:rsidP="0059732E">
      <w:pPr>
        <w:pStyle w:val="PargrafodaLista"/>
        <w:spacing w:after="240" w:line="240" w:lineRule="auto"/>
        <w:ind w:left="0" w:firstLine="709"/>
        <w:contextualSpacing w:val="0"/>
        <w:jc w:val="both"/>
        <w:rPr>
          <w:rFonts w:ascii="Cambria" w:hAnsi="Cambria" w:cs="Arial"/>
          <w:color w:val="000000"/>
          <w:sz w:val="24"/>
          <w:szCs w:val="24"/>
        </w:rPr>
      </w:pPr>
      <w:r w:rsidRPr="0059732E">
        <w:rPr>
          <w:rFonts w:ascii="Cambria" w:hAnsi="Cambria" w:cs="Arial"/>
          <w:color w:val="000000"/>
          <w:sz w:val="24"/>
          <w:szCs w:val="24"/>
        </w:rPr>
        <w:t xml:space="preserve">O surgimento das primeiras formas de educação se confunde com a origem do próprio ser humano e do trabalho, pois tem a ver com a apropriação e transmissão do </w:t>
      </w:r>
      <w:r w:rsidRPr="0059732E">
        <w:rPr>
          <w:rFonts w:ascii="Cambria" w:hAnsi="Cambria" w:cs="Arial"/>
          <w:color w:val="000000"/>
          <w:sz w:val="24"/>
          <w:szCs w:val="24"/>
        </w:rPr>
        <w:lastRenderedPageBreak/>
        <w:t>conhecimento sistematizado historicamente e que se apresenta como fundamental para a vida em sociedade.  Ao transformar a natureza por meio do trabalho a fim de suprir suas necessidades, desde aquelas de caráter biológico até aquelas mais complexas, que dizem respeito ao desenvolvimento das funções psicológicas superiores, os seres humanos produzem conhecimento e este necessita ser transmitido às gerações futuras.</w:t>
      </w:r>
    </w:p>
    <w:p w14:paraId="2C24AF44" w14:textId="67C16E96" w:rsidR="0059732E" w:rsidRDefault="0059732E" w:rsidP="0059732E">
      <w:pPr>
        <w:pStyle w:val="PargrafodaLista"/>
        <w:spacing w:after="240" w:line="240" w:lineRule="auto"/>
        <w:ind w:left="0" w:firstLine="709"/>
        <w:contextualSpacing w:val="0"/>
        <w:jc w:val="both"/>
        <w:rPr>
          <w:rFonts w:ascii="Cambria" w:hAnsi="Cambria" w:cs="Arial"/>
          <w:color w:val="000000"/>
          <w:sz w:val="24"/>
          <w:szCs w:val="24"/>
        </w:rPr>
      </w:pPr>
      <w:r w:rsidRPr="0059732E">
        <w:rPr>
          <w:rFonts w:ascii="Cambria" w:hAnsi="Cambria" w:cs="Arial"/>
          <w:color w:val="000000"/>
          <w:sz w:val="24"/>
          <w:szCs w:val="24"/>
        </w:rPr>
        <w:t>O trabalho é a categoria central para compreender o desenvolvimento humano, pois, à medida que o homem age modificando a natureza, ele também se modifica e se humaniza ao desenvolver sua consciência. Esse processo se dá ao passo que o ser humano planeja e representa mentalmente seus objetivos reais e os meios para alcançá-los. Essa é a gênese da produção dos conhecimentos científicos, éticos e artísticos. Tal produção é caracterizada como trabalho não-material e é aqui que se encaixa a educação</w:t>
      </w:r>
      <w:r w:rsidR="00E902A1">
        <w:rPr>
          <w:rFonts w:ascii="Cambria" w:hAnsi="Cambria" w:cs="Arial"/>
          <w:color w:val="000000"/>
          <w:sz w:val="24"/>
          <w:szCs w:val="24"/>
        </w:rPr>
        <w:t xml:space="preserve"> de acordo com a Pedagogia histórico-crítica</w:t>
      </w:r>
      <w:r w:rsidRPr="0059732E">
        <w:rPr>
          <w:rFonts w:ascii="Cambria" w:hAnsi="Cambria" w:cs="Arial"/>
          <w:color w:val="000000"/>
          <w:sz w:val="24"/>
          <w:szCs w:val="24"/>
        </w:rPr>
        <w:t>. (Saviani, 2011)</w:t>
      </w:r>
    </w:p>
    <w:p w14:paraId="7C3B6BBC" w14:textId="2C448606" w:rsidR="00E902A1" w:rsidRDefault="00E902A1" w:rsidP="0059732E">
      <w:pPr>
        <w:pStyle w:val="PargrafodaLista"/>
        <w:spacing w:after="240" w:line="240" w:lineRule="auto"/>
        <w:ind w:left="0" w:firstLine="709"/>
        <w:contextualSpacing w:val="0"/>
        <w:jc w:val="both"/>
        <w:rPr>
          <w:rFonts w:ascii="Cambria" w:hAnsi="Cambria" w:cs="Arial"/>
          <w:color w:val="000000"/>
          <w:sz w:val="24"/>
          <w:szCs w:val="24"/>
        </w:rPr>
      </w:pPr>
      <w:r>
        <w:rPr>
          <w:rFonts w:ascii="Cambria" w:hAnsi="Cambria" w:cs="Arial"/>
          <w:color w:val="000000"/>
          <w:sz w:val="24"/>
          <w:szCs w:val="24"/>
        </w:rPr>
        <w:t>A</w:t>
      </w:r>
      <w:r w:rsidRPr="00E902A1">
        <w:rPr>
          <w:rFonts w:ascii="Cambria" w:hAnsi="Cambria" w:cs="Arial"/>
          <w:color w:val="000000"/>
          <w:sz w:val="24"/>
          <w:szCs w:val="24"/>
        </w:rPr>
        <w:t xml:space="preserve"> Pedagogia histórico-crítica propõe uma educação considerando as condições históricas da produção da existência humana inspirada nos estudos de Marx.</w:t>
      </w:r>
      <w:r>
        <w:rPr>
          <w:rFonts w:ascii="Cambria" w:hAnsi="Cambria" w:cs="Arial"/>
          <w:color w:val="000000"/>
          <w:sz w:val="24"/>
          <w:szCs w:val="24"/>
        </w:rPr>
        <w:t xml:space="preserve"> E</w:t>
      </w:r>
      <w:r w:rsidRPr="00E902A1">
        <w:rPr>
          <w:rFonts w:ascii="Cambria" w:hAnsi="Cambria" w:cs="Arial"/>
          <w:color w:val="000000"/>
          <w:sz w:val="24"/>
          <w:szCs w:val="24"/>
        </w:rPr>
        <w:t xml:space="preserve">ssa proposta pedagógica tem como um de seus principais objetivos articular a educação escolar com os interesses da classe trabalhadora </w:t>
      </w:r>
      <w:r>
        <w:rPr>
          <w:rFonts w:ascii="Cambria" w:hAnsi="Cambria" w:cs="Arial"/>
          <w:color w:val="000000"/>
          <w:sz w:val="24"/>
          <w:szCs w:val="24"/>
        </w:rPr>
        <w:t>e oferecer</w:t>
      </w:r>
      <w:r w:rsidRPr="00E902A1">
        <w:rPr>
          <w:rFonts w:ascii="Cambria" w:hAnsi="Cambria" w:cs="Arial"/>
          <w:color w:val="000000"/>
          <w:sz w:val="24"/>
          <w:szCs w:val="24"/>
        </w:rPr>
        <w:t xml:space="preserve"> possibilidades de enfrenta</w:t>
      </w:r>
      <w:r>
        <w:rPr>
          <w:rFonts w:ascii="Cambria" w:hAnsi="Cambria" w:cs="Arial"/>
          <w:color w:val="000000"/>
          <w:sz w:val="24"/>
          <w:szCs w:val="24"/>
        </w:rPr>
        <w:t>r</w:t>
      </w:r>
      <w:r w:rsidRPr="00E902A1">
        <w:rPr>
          <w:rFonts w:ascii="Cambria" w:hAnsi="Cambria" w:cs="Arial"/>
          <w:color w:val="000000"/>
          <w:sz w:val="24"/>
          <w:szCs w:val="24"/>
        </w:rPr>
        <w:t xml:space="preserve"> os interesses da classe dominante</w:t>
      </w:r>
    </w:p>
    <w:p w14:paraId="16649F7E" w14:textId="04062EBB" w:rsidR="0059732E" w:rsidRPr="0059732E" w:rsidRDefault="0059732E" w:rsidP="0059732E">
      <w:pPr>
        <w:pStyle w:val="PargrafodaLista"/>
        <w:spacing w:after="240" w:line="240" w:lineRule="auto"/>
        <w:ind w:left="0" w:firstLine="709"/>
        <w:contextualSpacing w:val="0"/>
        <w:jc w:val="both"/>
        <w:rPr>
          <w:rFonts w:ascii="Cambria" w:hAnsi="Cambria" w:cs="Arial"/>
          <w:color w:val="000000"/>
          <w:sz w:val="24"/>
          <w:szCs w:val="24"/>
        </w:rPr>
      </w:pPr>
      <w:r w:rsidRPr="0059732E">
        <w:rPr>
          <w:rFonts w:ascii="Cambria" w:hAnsi="Cambria" w:cs="Arial"/>
          <w:color w:val="000000"/>
          <w:sz w:val="24"/>
          <w:szCs w:val="24"/>
        </w:rPr>
        <w:t>A partir dessas constatações, é possível afirmar que a educação humaniza o homem. Desse modo, questiona-se: a educação escolar atual tem contribuído para que os alunos realizem a humanidade produzida historicamente por meio da educação escolar?</w:t>
      </w:r>
    </w:p>
    <w:p w14:paraId="2D476BCF" w14:textId="7A399623" w:rsidR="0059732E" w:rsidRPr="0059732E" w:rsidRDefault="0059732E" w:rsidP="0059732E">
      <w:pPr>
        <w:pStyle w:val="PargrafodaLista"/>
        <w:spacing w:after="240" w:line="240" w:lineRule="auto"/>
        <w:ind w:left="0" w:firstLine="709"/>
        <w:contextualSpacing w:val="0"/>
        <w:jc w:val="both"/>
        <w:rPr>
          <w:rFonts w:ascii="Cambria" w:hAnsi="Cambria" w:cs="Arial"/>
          <w:color w:val="000000"/>
          <w:sz w:val="24"/>
          <w:szCs w:val="24"/>
        </w:rPr>
      </w:pPr>
      <w:r w:rsidRPr="0059732E">
        <w:rPr>
          <w:rFonts w:ascii="Cambria" w:hAnsi="Cambria" w:cs="Arial"/>
          <w:color w:val="000000"/>
          <w:sz w:val="24"/>
          <w:szCs w:val="24"/>
        </w:rPr>
        <w:t xml:space="preserve">Ao lançar esse questionamento, este está sendo feito tendo consciência das dificuldades impostas aos professores das escolas públicas e destaca-se o quanto a prática docente é afetada e limitada pelo condicionamento em que a educação se encontra dentro da sociedade capitalista. Nesse ponto, ao reconhecer que a educação é determinada pela sociedade vigente, também se reconhece que tal determinação é relativa, pois ao mesmo tempo é possível reagir sobre aqueles que a dominam. Ou seja, a educação também interfere na sociedade e, desse modo, ela pode contribuir para a sua transformação numa direção humanizadora. </w:t>
      </w:r>
      <w:r w:rsidR="00861BB2" w:rsidRPr="0059732E">
        <w:rPr>
          <w:rFonts w:ascii="Cambria" w:hAnsi="Cambria" w:cs="Arial"/>
          <w:color w:val="000000"/>
          <w:sz w:val="24"/>
          <w:szCs w:val="24"/>
        </w:rPr>
        <w:t xml:space="preserve">Evidencia-se assim uma contradição fundamental na educação escolar caracterizada pela sua determinação pelas condições sociais impostas pelo capitalismo (alienantes) ao mesmo tempo em que apresenta possibilidades de superar tal determinação (criticamente) </w:t>
      </w:r>
      <w:r w:rsidRPr="0059732E">
        <w:rPr>
          <w:rFonts w:ascii="Cambria" w:hAnsi="Cambria" w:cs="Arial"/>
          <w:color w:val="000000"/>
          <w:sz w:val="24"/>
          <w:szCs w:val="24"/>
        </w:rPr>
        <w:t>(Saviani, 2011)</w:t>
      </w:r>
      <w:r w:rsidR="009B255D">
        <w:rPr>
          <w:rFonts w:ascii="Cambria" w:hAnsi="Cambria" w:cs="Arial"/>
          <w:color w:val="000000"/>
          <w:sz w:val="24"/>
          <w:szCs w:val="24"/>
        </w:rPr>
        <w:t>.</w:t>
      </w:r>
    </w:p>
    <w:p w14:paraId="27FF9F2B" w14:textId="5A297731" w:rsidR="0059732E" w:rsidRPr="0059732E" w:rsidRDefault="0059732E" w:rsidP="0059732E">
      <w:pPr>
        <w:pStyle w:val="PargrafodaLista"/>
        <w:spacing w:after="240" w:line="240" w:lineRule="auto"/>
        <w:ind w:left="0" w:firstLine="709"/>
        <w:contextualSpacing w:val="0"/>
        <w:jc w:val="both"/>
        <w:rPr>
          <w:rFonts w:ascii="Cambria" w:hAnsi="Cambria" w:cs="Arial"/>
          <w:color w:val="000000"/>
          <w:sz w:val="24"/>
          <w:szCs w:val="24"/>
        </w:rPr>
      </w:pPr>
      <w:r w:rsidRPr="0059732E">
        <w:rPr>
          <w:rFonts w:ascii="Cambria" w:hAnsi="Cambria" w:cs="Arial"/>
          <w:color w:val="000000"/>
          <w:sz w:val="24"/>
          <w:szCs w:val="24"/>
        </w:rPr>
        <w:t>Neste artigo propõe-se que a resolução de tal contradição está na própria escola a partir da análise da atuação do Grupo de Estudos, Intervenção e Pesquisa em Educação Escolar (GEIPEE) da Unesp de Presidente Prudente/SP que vem realizando pesquisas de cunho interventivo-formativo em escolas públicas há mais de 13 anos. Tal atuação visa contribuir com a prática docente e para o desenvolvimento humanizado dos alunos.</w:t>
      </w:r>
    </w:p>
    <w:p w14:paraId="148A0C97" w14:textId="588F5E41" w:rsidR="0059732E" w:rsidRDefault="0059732E" w:rsidP="0059732E">
      <w:pPr>
        <w:pStyle w:val="PargrafodaLista"/>
        <w:spacing w:after="240" w:line="240" w:lineRule="auto"/>
        <w:ind w:left="0" w:firstLine="709"/>
        <w:contextualSpacing w:val="0"/>
        <w:jc w:val="both"/>
        <w:rPr>
          <w:rFonts w:ascii="Cambria" w:hAnsi="Cambria" w:cs="Arial"/>
          <w:color w:val="000000"/>
          <w:sz w:val="24"/>
          <w:szCs w:val="24"/>
        </w:rPr>
      </w:pPr>
      <w:r w:rsidRPr="0059732E">
        <w:rPr>
          <w:rFonts w:ascii="Cambria" w:hAnsi="Cambria" w:cs="Arial"/>
          <w:color w:val="000000"/>
          <w:sz w:val="24"/>
          <w:szCs w:val="24"/>
        </w:rPr>
        <w:t xml:space="preserve">Nessas pesquisas, os membros do GEIPEE desenvolveram e aplicaram atividades ludo-pedagógicas que se revelaram de grande importância para enfrentar desafios no processo de ensino e aprendizagem escolar. Essas atividades promoveram uma reflexão crítica sobre práticas educativas alienadas e alienantes frequentemente impostas pela </w:t>
      </w:r>
      <w:r w:rsidRPr="0059732E">
        <w:rPr>
          <w:rFonts w:ascii="Cambria" w:hAnsi="Cambria" w:cs="Arial"/>
          <w:color w:val="000000"/>
          <w:sz w:val="24"/>
          <w:szCs w:val="24"/>
        </w:rPr>
        <w:lastRenderedPageBreak/>
        <w:t>sociedade capitalista, ao passo que propuseram estratégias para superá-las de maneira ativa e transformadora.</w:t>
      </w:r>
    </w:p>
    <w:p w14:paraId="0F1FD0CA" w14:textId="5AF25C0C" w:rsidR="00E902A1" w:rsidRPr="0059732E" w:rsidRDefault="00E902A1" w:rsidP="0059732E">
      <w:pPr>
        <w:pStyle w:val="PargrafodaLista"/>
        <w:spacing w:after="240" w:line="240" w:lineRule="auto"/>
        <w:ind w:left="0" w:firstLine="709"/>
        <w:contextualSpacing w:val="0"/>
        <w:jc w:val="both"/>
        <w:rPr>
          <w:rFonts w:ascii="Cambria" w:hAnsi="Cambria" w:cs="Arial"/>
          <w:color w:val="000000"/>
          <w:sz w:val="24"/>
          <w:szCs w:val="24"/>
        </w:rPr>
      </w:pPr>
      <w:r>
        <w:rPr>
          <w:rFonts w:ascii="Cambria" w:hAnsi="Cambria" w:cs="Arial"/>
          <w:color w:val="000000"/>
          <w:sz w:val="24"/>
          <w:szCs w:val="24"/>
        </w:rPr>
        <w:t>As</w:t>
      </w:r>
      <w:r w:rsidRPr="00E902A1">
        <w:rPr>
          <w:rFonts w:ascii="Cambria" w:hAnsi="Cambria" w:cs="Arial"/>
          <w:color w:val="000000"/>
          <w:sz w:val="24"/>
          <w:szCs w:val="24"/>
        </w:rPr>
        <w:t xml:space="preserve"> atividade</w:t>
      </w:r>
      <w:r>
        <w:rPr>
          <w:rFonts w:ascii="Cambria" w:hAnsi="Cambria" w:cs="Arial"/>
          <w:color w:val="000000"/>
          <w:sz w:val="24"/>
          <w:szCs w:val="24"/>
        </w:rPr>
        <w:t>s</w:t>
      </w:r>
      <w:r w:rsidRPr="00E902A1">
        <w:rPr>
          <w:rFonts w:ascii="Cambria" w:hAnsi="Cambria" w:cs="Arial"/>
          <w:color w:val="000000"/>
          <w:sz w:val="24"/>
          <w:szCs w:val="24"/>
        </w:rPr>
        <w:t xml:space="preserve"> ludo-pedagógica</w:t>
      </w:r>
      <w:r>
        <w:rPr>
          <w:rFonts w:ascii="Cambria" w:hAnsi="Cambria" w:cs="Arial"/>
          <w:color w:val="000000"/>
          <w:sz w:val="24"/>
          <w:szCs w:val="24"/>
        </w:rPr>
        <w:t>s</w:t>
      </w:r>
      <w:r w:rsidRPr="00E902A1">
        <w:rPr>
          <w:rFonts w:ascii="Cambria" w:hAnsi="Cambria" w:cs="Arial"/>
          <w:color w:val="000000"/>
          <w:sz w:val="24"/>
          <w:szCs w:val="24"/>
        </w:rPr>
        <w:t xml:space="preserve"> </w:t>
      </w:r>
      <w:r>
        <w:rPr>
          <w:rFonts w:ascii="Cambria" w:hAnsi="Cambria" w:cs="Arial"/>
          <w:color w:val="000000"/>
          <w:sz w:val="24"/>
          <w:szCs w:val="24"/>
        </w:rPr>
        <w:t>podem ser compreendidas como</w:t>
      </w:r>
      <w:r w:rsidRPr="00E902A1">
        <w:rPr>
          <w:rFonts w:ascii="Cambria" w:hAnsi="Cambria" w:cs="Arial"/>
          <w:color w:val="000000"/>
          <w:sz w:val="24"/>
          <w:szCs w:val="24"/>
        </w:rPr>
        <w:t xml:space="preserve"> ações de ensino de natureza lúdica </w:t>
      </w:r>
      <w:r>
        <w:rPr>
          <w:rFonts w:ascii="Cambria" w:hAnsi="Cambria" w:cs="Arial"/>
          <w:color w:val="000000"/>
          <w:sz w:val="24"/>
          <w:szCs w:val="24"/>
        </w:rPr>
        <w:t>que envolvam o trabalho educativo coletivo</w:t>
      </w:r>
      <w:r w:rsidRPr="00E902A1">
        <w:rPr>
          <w:rFonts w:ascii="Cambria" w:hAnsi="Cambria" w:cs="Arial"/>
          <w:color w:val="000000"/>
          <w:sz w:val="24"/>
          <w:szCs w:val="24"/>
        </w:rPr>
        <w:t xml:space="preserve"> orientad</w:t>
      </w:r>
      <w:r>
        <w:rPr>
          <w:rFonts w:ascii="Cambria" w:hAnsi="Cambria" w:cs="Arial"/>
          <w:color w:val="000000"/>
          <w:sz w:val="24"/>
          <w:szCs w:val="24"/>
        </w:rPr>
        <w:t>o</w:t>
      </w:r>
      <w:r w:rsidRPr="00E902A1">
        <w:rPr>
          <w:rFonts w:ascii="Cambria" w:hAnsi="Cambria" w:cs="Arial"/>
          <w:color w:val="000000"/>
          <w:sz w:val="24"/>
          <w:szCs w:val="24"/>
        </w:rPr>
        <w:t xml:space="preserve"> intencionalmente pelo professor</w:t>
      </w:r>
      <w:r>
        <w:rPr>
          <w:rFonts w:ascii="Cambria" w:hAnsi="Cambria" w:cs="Arial"/>
          <w:color w:val="000000"/>
          <w:sz w:val="24"/>
          <w:szCs w:val="24"/>
        </w:rPr>
        <w:t xml:space="preserve"> e que tenha como </w:t>
      </w:r>
      <w:r w:rsidRPr="00E902A1">
        <w:rPr>
          <w:rFonts w:ascii="Cambria" w:hAnsi="Cambria" w:cs="Arial"/>
          <w:color w:val="000000"/>
          <w:sz w:val="24"/>
          <w:szCs w:val="24"/>
        </w:rPr>
        <w:t>objetivo proporcionar a apropriação de objetos culturais (materiais e simbólicos)</w:t>
      </w:r>
      <w:r>
        <w:rPr>
          <w:rFonts w:ascii="Cambria" w:hAnsi="Cambria" w:cs="Arial"/>
          <w:color w:val="000000"/>
          <w:sz w:val="24"/>
          <w:szCs w:val="24"/>
        </w:rPr>
        <w:t xml:space="preserve"> e a</w:t>
      </w:r>
      <w:r w:rsidRPr="00E902A1">
        <w:rPr>
          <w:rFonts w:ascii="Cambria" w:hAnsi="Cambria" w:cs="Arial"/>
          <w:color w:val="000000"/>
          <w:sz w:val="24"/>
          <w:szCs w:val="24"/>
        </w:rPr>
        <w:t xml:space="preserve"> vivência de relações sociais significativas e expressões prático-teóricas </w:t>
      </w:r>
      <w:r>
        <w:rPr>
          <w:rFonts w:ascii="Cambria" w:hAnsi="Cambria" w:cs="Arial"/>
          <w:color w:val="000000"/>
          <w:sz w:val="24"/>
          <w:szCs w:val="24"/>
        </w:rPr>
        <w:t>capazes de engendrar</w:t>
      </w:r>
      <w:r w:rsidRPr="00E902A1">
        <w:rPr>
          <w:rFonts w:ascii="Cambria" w:hAnsi="Cambria" w:cs="Arial"/>
          <w:color w:val="000000"/>
          <w:sz w:val="24"/>
          <w:szCs w:val="24"/>
        </w:rPr>
        <w:t xml:space="preserve"> processos de aprendizagem e desenvolvimento numa direção crítica e humanizadora</w:t>
      </w:r>
      <w:r>
        <w:rPr>
          <w:rFonts w:ascii="Cambria" w:hAnsi="Cambria" w:cs="Arial"/>
          <w:color w:val="000000"/>
          <w:sz w:val="24"/>
          <w:szCs w:val="24"/>
        </w:rPr>
        <w:t xml:space="preserve"> (</w:t>
      </w:r>
      <w:proofErr w:type="spellStart"/>
      <w:r>
        <w:rPr>
          <w:rFonts w:ascii="Cambria" w:hAnsi="Cambria" w:cs="Arial"/>
          <w:color w:val="000000"/>
          <w:sz w:val="24"/>
          <w:szCs w:val="24"/>
        </w:rPr>
        <w:t>Viotto</w:t>
      </w:r>
      <w:proofErr w:type="spellEnd"/>
      <w:r>
        <w:rPr>
          <w:rFonts w:ascii="Cambria" w:hAnsi="Cambria" w:cs="Arial"/>
          <w:color w:val="000000"/>
          <w:sz w:val="24"/>
          <w:szCs w:val="24"/>
        </w:rPr>
        <w:t xml:space="preserve"> Filho, 2018)</w:t>
      </w:r>
      <w:r w:rsidR="002B63C5">
        <w:rPr>
          <w:rFonts w:ascii="Cambria" w:hAnsi="Cambria" w:cs="Arial"/>
          <w:color w:val="000000"/>
          <w:sz w:val="24"/>
          <w:szCs w:val="24"/>
        </w:rPr>
        <w:t>.</w:t>
      </w:r>
    </w:p>
    <w:p w14:paraId="0F11B9C7" w14:textId="77777777" w:rsidR="0059732E" w:rsidRPr="0059732E" w:rsidRDefault="0059732E" w:rsidP="0059732E">
      <w:pPr>
        <w:pStyle w:val="PargrafodaLista"/>
        <w:spacing w:after="240" w:line="240" w:lineRule="auto"/>
        <w:ind w:left="0" w:firstLine="709"/>
        <w:contextualSpacing w:val="0"/>
        <w:jc w:val="both"/>
        <w:rPr>
          <w:rFonts w:ascii="Cambria" w:hAnsi="Cambria" w:cs="Arial"/>
          <w:color w:val="000000"/>
          <w:sz w:val="24"/>
          <w:szCs w:val="24"/>
        </w:rPr>
      </w:pPr>
      <w:r w:rsidRPr="0059732E">
        <w:rPr>
          <w:rFonts w:ascii="Cambria" w:hAnsi="Cambria" w:cs="Arial"/>
          <w:color w:val="000000"/>
          <w:sz w:val="24"/>
          <w:szCs w:val="24"/>
        </w:rPr>
        <w:t>Ao longo deste trabalho, será demonstrado que a imposição da condição de alienação no contexto escolar é sustentada por pedagogias alinhadas ao lema “aprender a aprender”. Esse enfoque, ao negar a possibilidade de transformação social, visa ajustar os alunos às exigências do sistema capitalista, promovendo, sob o pretexto da inovação e do empreendedorismo, a adaptação ao trabalho alienado. Tal direcionamento conta com o apoio de organismos internacionais e grupos empresariais dominantes, que influenciaram substancialmente a formulação da Base Nacional Comum Curricular (BNCC).</w:t>
      </w:r>
    </w:p>
    <w:p w14:paraId="3C387B65" w14:textId="61AFE167" w:rsidR="0059732E" w:rsidRPr="002F72A9" w:rsidRDefault="0059732E" w:rsidP="002F72A9">
      <w:pPr>
        <w:pStyle w:val="PargrafodaLista"/>
        <w:spacing w:after="240" w:line="240" w:lineRule="auto"/>
        <w:ind w:left="0" w:firstLine="709"/>
        <w:contextualSpacing w:val="0"/>
        <w:jc w:val="both"/>
        <w:rPr>
          <w:rFonts w:ascii="Cambria" w:hAnsi="Cambria" w:cs="Arial"/>
          <w:color w:val="000000"/>
          <w:sz w:val="24"/>
          <w:szCs w:val="24"/>
        </w:rPr>
      </w:pPr>
      <w:r w:rsidRPr="0059732E">
        <w:rPr>
          <w:rFonts w:ascii="Cambria" w:hAnsi="Cambria" w:cs="Arial"/>
          <w:color w:val="000000"/>
          <w:sz w:val="24"/>
          <w:szCs w:val="24"/>
        </w:rPr>
        <w:t>Dessa forma, a proposta deste artigo parte dos estudos desenvolvidos na pesquisa de doutorado em andamento e apresenta uma análise preliminar do conceito de atividade ludo-pedagógica, conforme investigado nas pesquisas do GEIPEE ao mesmo tempo que enfatizamos sua potencialidade enquanto prática educativa promotora do desenvolvimento humanizador dos alunos e discutimos a possibilidade de sistematização dessa prática como atividade de ensino que contribua com docentes e discentes dentro de uma perspectiva histórico-crítica.</w:t>
      </w:r>
    </w:p>
    <w:p w14:paraId="3F0CF677" w14:textId="77777777" w:rsidR="003B00CF" w:rsidRPr="0059732E" w:rsidRDefault="003B00CF" w:rsidP="0059732E">
      <w:pPr>
        <w:pStyle w:val="PargrafodaLista"/>
        <w:spacing w:after="240" w:line="240" w:lineRule="auto"/>
        <w:ind w:left="0" w:firstLine="709"/>
        <w:jc w:val="both"/>
        <w:rPr>
          <w:rFonts w:ascii="Cambria" w:hAnsi="Cambria" w:cs="Arial"/>
          <w:color w:val="000000"/>
          <w:sz w:val="24"/>
          <w:szCs w:val="24"/>
        </w:rPr>
      </w:pPr>
    </w:p>
    <w:p w14:paraId="1D6F7F53" w14:textId="10577A73" w:rsidR="0059732E" w:rsidRPr="0059732E" w:rsidRDefault="0059732E" w:rsidP="002F72A9">
      <w:pPr>
        <w:pStyle w:val="PargrafodaLista"/>
        <w:numPr>
          <w:ilvl w:val="0"/>
          <w:numId w:val="5"/>
        </w:numPr>
        <w:spacing w:after="240" w:line="240" w:lineRule="auto"/>
        <w:ind w:left="357" w:hanging="357"/>
        <w:jc w:val="both"/>
        <w:rPr>
          <w:rFonts w:ascii="Cambria" w:hAnsi="Cambria" w:cs="Arial"/>
          <w:b/>
          <w:sz w:val="26"/>
          <w:szCs w:val="26"/>
        </w:rPr>
      </w:pPr>
      <w:r w:rsidRPr="0059732E">
        <w:rPr>
          <w:rFonts w:ascii="Cambria" w:hAnsi="Cambria" w:cs="Arial"/>
          <w:b/>
          <w:sz w:val="26"/>
          <w:szCs w:val="26"/>
        </w:rPr>
        <w:t>As determinações capitalistas na educação a partir do método</w:t>
      </w:r>
      <w:r w:rsidR="005A768C">
        <w:rPr>
          <w:rFonts w:ascii="Cambria" w:hAnsi="Cambria" w:cs="Arial"/>
          <w:b/>
          <w:sz w:val="26"/>
          <w:szCs w:val="26"/>
        </w:rPr>
        <w:t xml:space="preserve"> </w:t>
      </w:r>
      <w:r w:rsidRPr="0059732E">
        <w:rPr>
          <w:rFonts w:ascii="Cambria" w:hAnsi="Cambria" w:cs="Arial"/>
          <w:b/>
          <w:sz w:val="26"/>
          <w:szCs w:val="26"/>
        </w:rPr>
        <w:t>materialista histórico dialético</w:t>
      </w:r>
    </w:p>
    <w:p w14:paraId="59746280" w14:textId="77777777" w:rsidR="0059732E" w:rsidRPr="0059732E" w:rsidRDefault="0059732E" w:rsidP="0059732E">
      <w:pPr>
        <w:pStyle w:val="PargrafodaLista"/>
        <w:spacing w:line="360" w:lineRule="auto"/>
        <w:ind w:left="425"/>
        <w:rPr>
          <w:rFonts w:ascii="Arial" w:hAnsi="Arial" w:cs="Arial"/>
          <w:szCs w:val="24"/>
        </w:rPr>
      </w:pPr>
    </w:p>
    <w:p w14:paraId="60F3B00D" w14:textId="36E93E3F" w:rsidR="0059732E" w:rsidRPr="005A768C" w:rsidRDefault="0059732E" w:rsidP="005A768C">
      <w:pPr>
        <w:pStyle w:val="PargrafodaLista"/>
        <w:spacing w:after="240" w:line="240" w:lineRule="auto"/>
        <w:ind w:left="0" w:firstLine="709"/>
        <w:jc w:val="both"/>
        <w:rPr>
          <w:rFonts w:ascii="Cambria" w:hAnsi="Cambria" w:cs="Arial"/>
          <w:color w:val="000000"/>
          <w:sz w:val="24"/>
          <w:szCs w:val="24"/>
        </w:rPr>
      </w:pPr>
      <w:r w:rsidRPr="005A768C">
        <w:rPr>
          <w:rFonts w:ascii="Cambria" w:hAnsi="Cambria" w:cs="Arial"/>
          <w:sz w:val="24"/>
          <w:szCs w:val="24"/>
        </w:rPr>
        <w:t xml:space="preserve">Adota-se neste artigo </w:t>
      </w:r>
      <w:r w:rsidR="0083748D">
        <w:rPr>
          <w:rFonts w:ascii="Cambria" w:hAnsi="Cambria" w:cs="Arial"/>
          <w:sz w:val="24"/>
          <w:szCs w:val="24"/>
        </w:rPr>
        <w:t>o método</w:t>
      </w:r>
      <w:r w:rsidRPr="005A768C">
        <w:rPr>
          <w:rFonts w:ascii="Cambria" w:hAnsi="Cambria" w:cs="Arial"/>
          <w:sz w:val="24"/>
          <w:szCs w:val="24"/>
        </w:rPr>
        <w:t xml:space="preserve"> materialista histórica e dialética </w:t>
      </w:r>
      <w:r w:rsidR="00FB3661">
        <w:rPr>
          <w:rFonts w:ascii="Cambria" w:hAnsi="Cambria" w:cs="Arial"/>
          <w:sz w:val="24"/>
          <w:szCs w:val="24"/>
        </w:rPr>
        <w:t xml:space="preserve">e, enquanto </w:t>
      </w:r>
      <w:r w:rsidR="00C679D9">
        <w:rPr>
          <w:rFonts w:ascii="Cambria" w:hAnsi="Cambria" w:cs="Arial"/>
          <w:sz w:val="24"/>
          <w:szCs w:val="24"/>
        </w:rPr>
        <w:t>instrumento metodológico</w:t>
      </w:r>
      <w:r w:rsidR="00FB3661">
        <w:rPr>
          <w:rFonts w:ascii="Cambria" w:hAnsi="Cambria" w:cs="Arial"/>
          <w:sz w:val="24"/>
          <w:szCs w:val="24"/>
        </w:rPr>
        <w:t>, um</w:t>
      </w:r>
      <w:r w:rsidR="00C679D9">
        <w:rPr>
          <w:rFonts w:ascii="Cambria" w:hAnsi="Cambria" w:cs="Arial"/>
          <w:sz w:val="24"/>
          <w:szCs w:val="24"/>
        </w:rPr>
        <w:t xml:space="preserve"> estudo de caso</w:t>
      </w:r>
      <w:r w:rsidR="00FB3661">
        <w:rPr>
          <w:rFonts w:ascii="Cambria" w:hAnsi="Cambria" w:cs="Arial"/>
          <w:sz w:val="24"/>
          <w:szCs w:val="24"/>
        </w:rPr>
        <w:t xml:space="preserve"> acerca de dois trabalhos de pesquisadores do GEIPEE</w:t>
      </w:r>
      <w:r w:rsidRPr="005A768C">
        <w:rPr>
          <w:rFonts w:ascii="Cambria" w:hAnsi="Cambria" w:cs="Arial"/>
          <w:sz w:val="24"/>
          <w:szCs w:val="24"/>
        </w:rPr>
        <w:t xml:space="preserve">. Essa análise tem como pressuposto que o pesquisador considere primeiramente o </w:t>
      </w:r>
      <w:r w:rsidRPr="005A768C">
        <w:rPr>
          <w:rFonts w:ascii="Cambria" w:hAnsi="Cambria" w:cs="Arial"/>
          <w:color w:val="000000"/>
          <w:sz w:val="24"/>
          <w:szCs w:val="24"/>
        </w:rPr>
        <w:t>todo caótico, passe pelo concreto representado idealmente (representação mental) e chegue à formulação conceitual da realidade. Nesse ponto é possível fazer o retorno ao todo para analisá-lo agora como uma rica totalidade composta de múltiplas determinações.</w:t>
      </w:r>
    </w:p>
    <w:p w14:paraId="7FB5BD9B" w14:textId="77777777" w:rsidR="0059732E" w:rsidRDefault="0059732E" w:rsidP="0059732E">
      <w:pPr>
        <w:pStyle w:val="PargrafodaLista"/>
        <w:spacing w:line="360" w:lineRule="auto"/>
        <w:ind w:left="425"/>
      </w:pPr>
    </w:p>
    <w:p w14:paraId="7A37F02C" w14:textId="3E0E8847" w:rsidR="0059732E" w:rsidRPr="009B255D" w:rsidRDefault="0059732E" w:rsidP="005A768C">
      <w:pPr>
        <w:pStyle w:val="PargrafodaLista"/>
        <w:spacing w:after="240" w:line="240" w:lineRule="auto"/>
        <w:ind w:left="2268"/>
        <w:jc w:val="both"/>
        <w:rPr>
          <w:rFonts w:ascii="Cambria" w:hAnsi="Cambria" w:cs="Arial"/>
          <w:sz w:val="20"/>
          <w:szCs w:val="20"/>
        </w:rPr>
      </w:pPr>
      <w:r w:rsidRPr="009B255D">
        <w:rPr>
          <w:rFonts w:ascii="Cambria" w:hAnsi="Cambria" w:cs="Arial"/>
          <w:sz w:val="20"/>
          <w:szCs w:val="20"/>
        </w:rPr>
        <w:t>O concreto é concreto porque é a síntese de múltiplas determinações, portanto, unidade da diversidade. Por essa razão, o concreto aparece no pensamento como processo da síntese, como resultado, não como ponto de partida, não obstante seja o ponto de partida efetivo e, em consequência, também o ponto de partida da intuição e da representação (Marx, 2011, p. 77-78).</w:t>
      </w:r>
    </w:p>
    <w:p w14:paraId="43E32A96" w14:textId="77777777" w:rsidR="005A768C" w:rsidRDefault="005A768C" w:rsidP="005A768C">
      <w:pPr>
        <w:pStyle w:val="PargrafodaLista"/>
        <w:spacing w:after="240" w:line="240" w:lineRule="auto"/>
        <w:ind w:left="0" w:firstLine="709"/>
        <w:jc w:val="both"/>
        <w:rPr>
          <w:rFonts w:ascii="Cambria" w:hAnsi="Cambria" w:cs="Arial"/>
          <w:sz w:val="24"/>
          <w:szCs w:val="24"/>
        </w:rPr>
      </w:pPr>
    </w:p>
    <w:p w14:paraId="28E6CD54" w14:textId="6D0A8F21" w:rsidR="0059732E" w:rsidRPr="005A768C" w:rsidRDefault="0059732E" w:rsidP="005A768C">
      <w:pPr>
        <w:pStyle w:val="PargrafodaLista"/>
        <w:spacing w:after="240" w:line="240" w:lineRule="auto"/>
        <w:ind w:left="0" w:firstLine="709"/>
        <w:jc w:val="both"/>
        <w:rPr>
          <w:rFonts w:ascii="Cambria" w:hAnsi="Cambria" w:cs="Arial"/>
          <w:sz w:val="24"/>
          <w:szCs w:val="24"/>
        </w:rPr>
      </w:pPr>
      <w:r w:rsidRPr="005A768C">
        <w:rPr>
          <w:rFonts w:ascii="Cambria" w:hAnsi="Cambria" w:cs="Arial"/>
          <w:sz w:val="24"/>
          <w:szCs w:val="24"/>
        </w:rPr>
        <w:t xml:space="preserve">Desse modo, a partir dos elementos aqui apresentados, verificar-se-á o movimento do real em que a educação escolar está determinada pela sociedade capitalista e, em </w:t>
      </w:r>
      <w:r w:rsidRPr="005A768C">
        <w:rPr>
          <w:rFonts w:ascii="Cambria" w:hAnsi="Cambria" w:cs="Arial"/>
          <w:sz w:val="24"/>
          <w:szCs w:val="24"/>
        </w:rPr>
        <w:lastRenderedPageBreak/>
        <w:t>virtude disso, torna-se uma mercadoria. De acordo com Leonardo, Leal e Franco (2014, p. 15)</w:t>
      </w:r>
      <w:r w:rsidR="002F72A9">
        <w:rPr>
          <w:rFonts w:ascii="Cambria" w:hAnsi="Cambria" w:cs="Arial"/>
          <w:sz w:val="24"/>
          <w:szCs w:val="24"/>
        </w:rPr>
        <w:t>:</w:t>
      </w:r>
    </w:p>
    <w:p w14:paraId="2CD358E6" w14:textId="77777777" w:rsidR="0059732E" w:rsidRPr="009B255D" w:rsidRDefault="0059732E" w:rsidP="005A768C">
      <w:pPr>
        <w:pStyle w:val="Textodecomentrio"/>
        <w:spacing w:after="240"/>
        <w:ind w:left="2268"/>
        <w:jc w:val="both"/>
        <w:rPr>
          <w:rFonts w:ascii="Cambria" w:hAnsi="Cambria" w:cs="Arial"/>
        </w:rPr>
      </w:pPr>
      <w:r w:rsidRPr="009B255D">
        <w:rPr>
          <w:rFonts w:ascii="Cambria" w:hAnsi="Cambria" w:cs="Arial"/>
        </w:rPr>
        <w:t>[...] temos que a escola, como instituição social, não se constitui como realidade independente, mas como expressão de seu tempo histórico e da realidade da qual faz parte, sendo, portanto, determinada por condições históricas e sociais bem definidas. Ela exprime a sociedade capitalista a qual integra e, dessa forma, expressa, na atualidade, as ideias neoliberais dominantes, sendo o indivíduo o único responsável por seu sucesso ou fracasso.</w:t>
      </w:r>
    </w:p>
    <w:p w14:paraId="62856182" w14:textId="77777777" w:rsidR="0059732E" w:rsidRPr="005A768C" w:rsidRDefault="0059732E" w:rsidP="005A768C">
      <w:pPr>
        <w:pStyle w:val="PargrafodaLista"/>
        <w:spacing w:after="240" w:line="240" w:lineRule="auto"/>
        <w:ind w:left="0" w:firstLine="709"/>
        <w:contextualSpacing w:val="0"/>
        <w:jc w:val="both"/>
        <w:rPr>
          <w:rFonts w:ascii="Cambria" w:hAnsi="Cambria" w:cs="Arial"/>
          <w:sz w:val="24"/>
          <w:szCs w:val="24"/>
        </w:rPr>
      </w:pPr>
      <w:r w:rsidRPr="005A768C">
        <w:rPr>
          <w:rFonts w:ascii="Cambria" w:hAnsi="Cambria" w:cs="Arial"/>
          <w:sz w:val="24"/>
          <w:szCs w:val="24"/>
        </w:rPr>
        <w:t xml:space="preserve">Essa condição é fundamental para que a classe dominante se mantenha no </w:t>
      </w:r>
      <w:proofErr w:type="gramStart"/>
      <w:r w:rsidRPr="005A768C">
        <w:rPr>
          <w:rFonts w:ascii="Cambria" w:hAnsi="Cambria" w:cs="Arial"/>
          <w:sz w:val="24"/>
          <w:szCs w:val="24"/>
        </w:rPr>
        <w:t>controle  e</w:t>
      </w:r>
      <w:proofErr w:type="gramEnd"/>
      <w:r w:rsidRPr="005A768C">
        <w:rPr>
          <w:rFonts w:ascii="Cambria" w:hAnsi="Cambria" w:cs="Arial"/>
          <w:sz w:val="24"/>
          <w:szCs w:val="24"/>
        </w:rPr>
        <w:t xml:space="preserve"> continue dominando os meios de produção. Sendo sim, há que se considerar a superação da sociedade de classes como essencial para uma sociedade mais justa. Portanto, faz-se necessário romper com a lógica do capital, pois não há possibilidade de conciliação entre uma educação emancipadora e o sistema capitalista (Mészáros, 2008).</w:t>
      </w:r>
    </w:p>
    <w:p w14:paraId="31FAAF10" w14:textId="77777777" w:rsidR="0059732E" w:rsidRPr="005A768C" w:rsidRDefault="0059732E" w:rsidP="005A768C">
      <w:pPr>
        <w:pStyle w:val="PargrafodaLista"/>
        <w:spacing w:after="240" w:line="240" w:lineRule="auto"/>
        <w:ind w:left="0" w:firstLine="709"/>
        <w:contextualSpacing w:val="0"/>
        <w:jc w:val="both"/>
        <w:rPr>
          <w:rFonts w:ascii="Cambria" w:hAnsi="Cambria" w:cs="Arial"/>
          <w:sz w:val="24"/>
          <w:szCs w:val="24"/>
        </w:rPr>
      </w:pPr>
      <w:r w:rsidRPr="005A768C">
        <w:rPr>
          <w:rFonts w:ascii="Cambria" w:hAnsi="Cambria" w:cs="Arial"/>
          <w:sz w:val="24"/>
          <w:szCs w:val="24"/>
        </w:rPr>
        <w:t>Reconhecer a condição estrutural que influencia a educação, contudo, não implica adotar o fatalismo dos teóricos crítico-reprodutivistas; pelo contrário, deve constituir o ponto de partida para sua transformação. Tal afirmação, no entanto, também não se apoia em um otimismo ingênuo ou na crença em uma escola redentora, como sugerem os escolanovistas. Trata-se, sim, de entender que, embora a escola atenda aos interesses da classe dominante, ela também oferece possibilidades de servir aos interesses da classe trabalhadora (Saviani, 2008; 2011).</w:t>
      </w:r>
    </w:p>
    <w:p w14:paraId="1588DCE9" w14:textId="54355EDC" w:rsidR="0059732E" w:rsidRPr="00A4324F" w:rsidRDefault="0059732E" w:rsidP="002F72A9">
      <w:pPr>
        <w:pStyle w:val="PargrafodaLista"/>
        <w:spacing w:after="240" w:line="240" w:lineRule="auto"/>
        <w:ind w:left="0" w:firstLine="709"/>
        <w:contextualSpacing w:val="0"/>
        <w:jc w:val="both"/>
        <w:rPr>
          <w:rFonts w:ascii="Arial" w:hAnsi="Arial" w:cs="Arial"/>
          <w:sz w:val="24"/>
          <w:szCs w:val="24"/>
        </w:rPr>
      </w:pPr>
      <w:r w:rsidRPr="005A768C">
        <w:rPr>
          <w:rFonts w:ascii="Cambria" w:hAnsi="Cambria" w:cs="Arial"/>
          <w:sz w:val="24"/>
          <w:szCs w:val="24"/>
        </w:rPr>
        <w:t>Essa é a grande contradição que a escola engendra no contexto capitalista. A transformação, contudo, demanda uma postura valorativa em relação à realidade e envolve escolhas que possibilitem a superação das condições vigentes. Dessa forma, ao compreender a realidade, a prática educativa desempenhada pelo professor ultrapassa a mera reprodução social e avança em direção a um "</w:t>
      </w:r>
      <w:proofErr w:type="spellStart"/>
      <w:r w:rsidRPr="005A768C">
        <w:rPr>
          <w:rFonts w:ascii="Cambria" w:hAnsi="Cambria" w:cs="Arial"/>
          <w:sz w:val="24"/>
          <w:szCs w:val="24"/>
        </w:rPr>
        <w:t>dever-ser</w:t>
      </w:r>
      <w:proofErr w:type="spellEnd"/>
      <w:r w:rsidRPr="005A768C">
        <w:rPr>
          <w:rFonts w:ascii="Cambria" w:hAnsi="Cambria" w:cs="Arial"/>
          <w:sz w:val="24"/>
          <w:szCs w:val="24"/>
        </w:rPr>
        <w:t>" possível (Oliveira, 1996).</w:t>
      </w:r>
    </w:p>
    <w:p w14:paraId="266FF961" w14:textId="200F6C48" w:rsidR="0059732E" w:rsidRPr="009B255D" w:rsidRDefault="0059732E" w:rsidP="002F72A9">
      <w:pPr>
        <w:pStyle w:val="Textodecomentrio"/>
        <w:spacing w:after="240"/>
        <w:ind w:left="2268"/>
        <w:jc w:val="both"/>
        <w:rPr>
          <w:rFonts w:ascii="Cambria" w:hAnsi="Cambria" w:cs="Arial"/>
        </w:rPr>
      </w:pPr>
      <w:r w:rsidRPr="009B255D">
        <w:rPr>
          <w:rFonts w:ascii="Cambria" w:hAnsi="Cambria" w:cs="Arial"/>
        </w:rPr>
        <w:t>[...]a mediação da atividade humana dirigida por fins em função de valores criticamente escolhidos. Isto é, o “dever-ser” requer uma determinada práxis – aquela dirigida por um dever-ser (por algo que ainda não é, mas que tem possibilidade de vir a ser), uma prática contrária àquela que, sem essa direção, faz com que a realidade permaneça com a mesma estrutura que a explica e a legitima (Oliveira, 1996, p. 8)</w:t>
      </w:r>
      <w:r w:rsidR="002F72A9" w:rsidRPr="009B255D">
        <w:rPr>
          <w:rFonts w:ascii="Cambria" w:hAnsi="Cambria" w:cs="Arial"/>
        </w:rPr>
        <w:t>.</w:t>
      </w:r>
    </w:p>
    <w:p w14:paraId="30BECF89" w14:textId="6C77165E" w:rsidR="0059732E" w:rsidRPr="005A768C" w:rsidRDefault="0059732E" w:rsidP="002F72A9">
      <w:pPr>
        <w:pStyle w:val="PargrafodaLista"/>
        <w:spacing w:after="240" w:line="240" w:lineRule="auto"/>
        <w:ind w:left="0" w:firstLine="709"/>
        <w:contextualSpacing w:val="0"/>
        <w:jc w:val="both"/>
        <w:rPr>
          <w:rFonts w:ascii="Cambria" w:hAnsi="Cambria" w:cs="Arial"/>
          <w:sz w:val="24"/>
          <w:szCs w:val="24"/>
        </w:rPr>
      </w:pPr>
      <w:bookmarkStart w:id="0" w:name="_Hlk181117904"/>
      <w:r w:rsidRPr="005A768C">
        <w:rPr>
          <w:rFonts w:ascii="Cambria" w:hAnsi="Cambria" w:cs="Arial"/>
          <w:sz w:val="24"/>
          <w:szCs w:val="24"/>
        </w:rPr>
        <w:t>Para tanto, é imprescindível conhecer as relações históricas e concretas que compõem a realidade material, de modo a desvelar as dinâmicas sociais distorcidas pelo sistema capitalista, que opera por meio de idealismo, individualismo, fetichismo religioso e mercantilização. Esses elementos, com suas práticas e ideias alienadas e alienantes, negligenciam o homem enquanto ser histórico inserido no mundo material, com o qual interage e que, portanto, é capaz de transformar (Marx</w:t>
      </w:r>
      <w:r w:rsidR="002B63C5">
        <w:rPr>
          <w:rFonts w:ascii="Cambria" w:hAnsi="Cambria" w:cs="Arial"/>
          <w:sz w:val="24"/>
          <w:szCs w:val="24"/>
        </w:rPr>
        <w:t>;</w:t>
      </w:r>
      <w:r w:rsidRPr="005A768C">
        <w:rPr>
          <w:rFonts w:ascii="Cambria" w:hAnsi="Cambria" w:cs="Arial"/>
          <w:sz w:val="24"/>
          <w:szCs w:val="24"/>
        </w:rPr>
        <w:t xml:space="preserve"> Engels, 2001).</w:t>
      </w:r>
    </w:p>
    <w:p w14:paraId="232C97AF" w14:textId="77777777" w:rsidR="0059732E" w:rsidRPr="005A768C" w:rsidRDefault="0059732E" w:rsidP="002F72A9">
      <w:pPr>
        <w:pStyle w:val="PargrafodaLista"/>
        <w:spacing w:after="240" w:line="240" w:lineRule="auto"/>
        <w:ind w:left="0" w:firstLine="709"/>
        <w:contextualSpacing w:val="0"/>
        <w:jc w:val="both"/>
        <w:rPr>
          <w:rFonts w:ascii="Cambria" w:hAnsi="Cambria" w:cs="Arial"/>
          <w:sz w:val="24"/>
          <w:szCs w:val="24"/>
        </w:rPr>
      </w:pPr>
      <w:r w:rsidRPr="005A768C">
        <w:rPr>
          <w:rFonts w:ascii="Cambria" w:hAnsi="Cambria" w:cs="Arial"/>
          <w:sz w:val="24"/>
          <w:szCs w:val="24"/>
        </w:rPr>
        <w:t>Ao adotar uma perspectiva histórico-objetiva para compreender a realidade, torna-se possível enxergar o homem e a educação inseridos na luta de classes, sujeitos tanto a transformações quanto a agentes de transformação, uma vez que seu desenvolvimento está intrinsecamente ligado à história real e às relações sociais concretas estabelecidas entre os indivíduos (Oliveira, 1996).</w:t>
      </w:r>
    </w:p>
    <w:bookmarkEnd w:id="0"/>
    <w:p w14:paraId="73375CDF" w14:textId="2D199B80" w:rsidR="0059732E" w:rsidRPr="002F72A9" w:rsidRDefault="0059732E" w:rsidP="002F72A9">
      <w:pPr>
        <w:pStyle w:val="PargrafodaLista"/>
        <w:spacing w:after="240" w:line="240" w:lineRule="auto"/>
        <w:ind w:left="0" w:firstLine="709"/>
        <w:contextualSpacing w:val="0"/>
        <w:jc w:val="both"/>
        <w:rPr>
          <w:rFonts w:ascii="Arial" w:hAnsi="Arial" w:cs="Arial"/>
          <w:color w:val="000000"/>
          <w:szCs w:val="24"/>
        </w:rPr>
      </w:pPr>
      <w:r w:rsidRPr="005A768C">
        <w:rPr>
          <w:rFonts w:ascii="Cambria" w:hAnsi="Cambria" w:cs="Arial"/>
          <w:sz w:val="24"/>
          <w:szCs w:val="24"/>
        </w:rPr>
        <w:lastRenderedPageBreak/>
        <w:t>Na esteira dessas reflexões, torna-se fundamental compreender criticamente o contexto da educação pública brasileira em que persistem críticas quanto à sua qualidade. Discursos do senso comum e dos grandes meios midiáticos sustentam a defesa da privatização da educação, processo que vem ganhando força desde o Consenso de Washington na década de 1990 e a ascensão do neoliberalismo. Com a Declaração Mundial sobre a Educação para Todos, promovida pelo Banco Mundial, pelo Programa das Nações Unidas para o Desenvolvimento (PNUD), pelo Fundo das Nações Unidas para a Infância (UNICEF) e pela Organização das Nações Unidas para a Educação, a Ciência e a Cultura (UNESCO), o projeto neoliberal tem implantado reformas educacionais que, de forma incisiva, restringem a educação aos conhecimentos básicos necessários para o trabalho alienado (</w:t>
      </w:r>
      <w:proofErr w:type="spellStart"/>
      <w:r w:rsidRPr="005A768C">
        <w:rPr>
          <w:rFonts w:ascii="Cambria" w:hAnsi="Cambria" w:cs="Arial"/>
          <w:sz w:val="24"/>
          <w:szCs w:val="24"/>
        </w:rPr>
        <w:t>Marsíglia</w:t>
      </w:r>
      <w:proofErr w:type="spellEnd"/>
      <w:r w:rsidRPr="005A768C">
        <w:rPr>
          <w:rFonts w:ascii="Cambria" w:hAnsi="Cambria" w:cs="Arial"/>
          <w:sz w:val="24"/>
          <w:szCs w:val="24"/>
        </w:rPr>
        <w:t xml:space="preserve"> et al., 2017).</w:t>
      </w:r>
    </w:p>
    <w:p w14:paraId="2DF2DAF7" w14:textId="0E41A76B" w:rsidR="0059732E" w:rsidRPr="009B255D" w:rsidRDefault="0059732E" w:rsidP="005A768C">
      <w:pPr>
        <w:pStyle w:val="PargrafodaLista"/>
        <w:spacing w:after="240" w:line="240" w:lineRule="auto"/>
        <w:ind w:left="2268"/>
        <w:jc w:val="both"/>
        <w:rPr>
          <w:rFonts w:ascii="Cambria" w:hAnsi="Cambria" w:cs="Arial"/>
          <w:sz w:val="20"/>
          <w:szCs w:val="20"/>
        </w:rPr>
      </w:pPr>
      <w:r w:rsidRPr="009B255D">
        <w:rPr>
          <w:rFonts w:ascii="Cambria" w:hAnsi="Cambria" w:cs="Arial"/>
          <w:sz w:val="20"/>
          <w:szCs w:val="20"/>
        </w:rPr>
        <w:t>Com efeito, os princípios que fundamentam as proposições empresariais para a Educação Básica, tais como privatização, divisão técnica do trabalho educativo, responsabilização pelo desempenho dos estudantes nas avaliações externas e, ainda, o patamar minimalista de formação, vêm se consolidando na formação das novas gerações de trabalhadores (PINA, 2016). Assim, sob a roupagem dos lemas da educação de “qualidade” ou dos direitos de aprendizagem, o projeto educativo da classe dominante avança no país, rumo à redução dos gastos públicos e o aumento do controle do trabalho desenvolvido na escola (</w:t>
      </w:r>
      <w:proofErr w:type="spellStart"/>
      <w:r w:rsidR="00837A9F" w:rsidRPr="009B255D">
        <w:rPr>
          <w:rFonts w:ascii="Cambria" w:hAnsi="Cambria" w:cs="Arial"/>
          <w:sz w:val="20"/>
          <w:szCs w:val="20"/>
        </w:rPr>
        <w:t>Marsíglia</w:t>
      </w:r>
      <w:proofErr w:type="spellEnd"/>
      <w:r w:rsidR="00837A9F" w:rsidRPr="009B255D">
        <w:rPr>
          <w:rFonts w:ascii="Cambria" w:hAnsi="Cambria" w:cs="Arial"/>
          <w:sz w:val="20"/>
          <w:szCs w:val="20"/>
        </w:rPr>
        <w:t xml:space="preserve"> </w:t>
      </w:r>
      <w:r w:rsidRPr="009B255D">
        <w:rPr>
          <w:rFonts w:ascii="Cambria" w:hAnsi="Cambria" w:cs="Arial"/>
          <w:sz w:val="20"/>
          <w:szCs w:val="20"/>
        </w:rPr>
        <w:t>et. al., 2017, p. 113-114)</w:t>
      </w:r>
      <w:r w:rsidR="009B255D">
        <w:rPr>
          <w:rFonts w:ascii="Cambria" w:hAnsi="Cambria" w:cs="Arial"/>
          <w:sz w:val="20"/>
          <w:szCs w:val="20"/>
        </w:rPr>
        <w:t>.</w:t>
      </w:r>
    </w:p>
    <w:p w14:paraId="58C6EFCC" w14:textId="77777777" w:rsidR="0059732E" w:rsidRPr="0059732E" w:rsidRDefault="0059732E" w:rsidP="0059732E">
      <w:pPr>
        <w:pStyle w:val="PargrafodaLista"/>
        <w:spacing w:line="360" w:lineRule="auto"/>
        <w:ind w:left="425"/>
        <w:rPr>
          <w:rFonts w:ascii="Arial" w:hAnsi="Arial" w:cs="Arial"/>
          <w:szCs w:val="24"/>
        </w:rPr>
      </w:pPr>
    </w:p>
    <w:p w14:paraId="62EA5C8B" w14:textId="77777777"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Dessa forma, propagandear uma visão de má qualidade da educação pública e oferecer o mínimo de conhecimento voltado exclusivamente para a esfera da empregabilidade é negar o caráter histórico da educação e condenar a população pobre às determinações impostas pela classe dominante como se a educação pública não pudesse ir além da mera aquisição de habilidades e competências para servir ao mercado de trabalho.</w:t>
      </w:r>
    </w:p>
    <w:p w14:paraId="53ED2EDD" w14:textId="77777777"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Nesse ponto as pedagogias que se encontram sob o lema “aprender a aprender” entram como “tábua de salvação”, como se fossem a melhor chance de a educação não perecer.  Desse modo, na ausência de um estudo teórico aprofundado e contínuo, a prática docente acaba sendo afetada por essas teorias não-críticas de modo a ser direcionada para os interesses da sociedade capitalista.</w:t>
      </w:r>
    </w:p>
    <w:p w14:paraId="4D2BC37A" w14:textId="77777777"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Em síntese, as pedagogias que se pautam no “aprender a aprender” postulam que a aprendizagem dos indivíduos por si mesmos é mais efetiva que a transmissão do conhecimento por outros indivíduos. Dessa forma, acreditam os defensores dessa vertente que o aluno possa desenvolver seu próprio método para construir seu conhecimento. Para tanto, é necessário que essa atividade do aluno seja impulsionada e dirigida por seus próprios interesses. Com efeito, a perspectiva do “aprender a aprender” postula que o indivíduo, desenvolvendo essas habilidades, consiga se adaptar às constantes mudanças da sociedade. Nas palavras de Duarte (2001, p. 65), o “aprender a aprender” “[...] trata-se de um lema que sintetiza uma concepção educacional voltada para a formação da capacidade adaptativa dos indivíduos”.</w:t>
      </w:r>
    </w:p>
    <w:p w14:paraId="22F70E71" w14:textId="77777777"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 xml:space="preserve">Esse caráter adaptativo está presente na educação básica, no ensino superior e em cursos de formação continuada dos professores. Pretende-se com esse tipo de formação </w:t>
      </w:r>
      <w:r w:rsidRPr="005A768C">
        <w:rPr>
          <w:rFonts w:ascii="Cambria" w:hAnsi="Cambria" w:cs="Arial"/>
          <w:sz w:val="24"/>
          <w:szCs w:val="24"/>
        </w:rPr>
        <w:lastRenderedPageBreak/>
        <w:t>docente formar competências que submetam esses indivíduos a adaptação às adversidades da sociedade capitalista de forma criativa, mas no sentido de buscar a novas formas de se adequar ao sistema. (Duarte, 2008)</w:t>
      </w:r>
    </w:p>
    <w:p w14:paraId="2865EC04" w14:textId="561EB09C"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O alcance das ideias calcadas no “aprender a aprender” vai além da formação de alunos e professores e perpassa também a Base Nacional Curricular Comum (BNCC)</w:t>
      </w:r>
      <w:r w:rsidR="00AD788D">
        <w:rPr>
          <w:rFonts w:ascii="Cambria" w:hAnsi="Cambria" w:cs="Arial"/>
          <w:sz w:val="24"/>
          <w:szCs w:val="24"/>
        </w:rPr>
        <w:t xml:space="preserve"> que </w:t>
      </w:r>
      <w:r w:rsidRPr="005A768C">
        <w:rPr>
          <w:rFonts w:ascii="Cambria" w:hAnsi="Cambria" w:cs="Arial"/>
          <w:sz w:val="24"/>
          <w:szCs w:val="24"/>
        </w:rPr>
        <w:t>está a serviço da classe dominante representada por grandes empresários como Fundação Itaú Social, Fundação Lemann, Fundação Roberto Marinho, Instituto Unibanco, Instituto Ayrton Senna, Instituto Natura, Centro de Estudos e Pesquisas em Educação, Cultura e Ação Comunitária (denominado CENPEC), além do organismo Todos pela Educação. Esses são alguns dos aparelhos privados de hegemonia da classe empresarial que se articularam no Movimento pela Base Nacional Comum (Marsíglia et al, 2017)</w:t>
      </w:r>
      <w:r w:rsidR="002F72A9">
        <w:rPr>
          <w:rFonts w:ascii="Cambria" w:hAnsi="Cambria" w:cs="Arial"/>
          <w:sz w:val="24"/>
          <w:szCs w:val="24"/>
        </w:rPr>
        <w:t>.</w:t>
      </w:r>
    </w:p>
    <w:p w14:paraId="691C1B0F" w14:textId="77777777" w:rsidR="0059732E" w:rsidRPr="0059732E" w:rsidRDefault="0059732E" w:rsidP="00837A9F">
      <w:pPr>
        <w:pStyle w:val="PargrafodaLista"/>
        <w:autoSpaceDE w:val="0"/>
        <w:autoSpaceDN w:val="0"/>
        <w:adjustRightInd w:val="0"/>
        <w:spacing w:before="120" w:after="0" w:line="360" w:lineRule="auto"/>
        <w:ind w:left="425"/>
        <w:contextualSpacing w:val="0"/>
        <w:jc w:val="both"/>
        <w:rPr>
          <w:rFonts w:ascii="Arial" w:hAnsi="Arial" w:cs="Arial"/>
          <w:szCs w:val="24"/>
        </w:rPr>
      </w:pPr>
    </w:p>
    <w:p w14:paraId="764704D5" w14:textId="2D4F8D67" w:rsidR="0059732E" w:rsidRPr="009B255D" w:rsidRDefault="0059732E" w:rsidP="005A768C">
      <w:pPr>
        <w:pStyle w:val="PargrafodaLista"/>
        <w:autoSpaceDE w:val="0"/>
        <w:autoSpaceDN w:val="0"/>
        <w:adjustRightInd w:val="0"/>
        <w:spacing w:after="240" w:line="240" w:lineRule="auto"/>
        <w:ind w:left="2268"/>
        <w:jc w:val="both"/>
        <w:rPr>
          <w:rFonts w:ascii="Cambria" w:hAnsi="Cambria" w:cs="Arial"/>
          <w:sz w:val="20"/>
          <w:szCs w:val="20"/>
        </w:rPr>
      </w:pPr>
      <w:r w:rsidRPr="009B255D">
        <w:rPr>
          <w:rFonts w:ascii="Cambria" w:hAnsi="Cambria" w:cs="Arial"/>
          <w:sz w:val="20"/>
          <w:szCs w:val="20"/>
        </w:rPr>
        <w:t>É a esse objetivo que se ligam as iniciativas de privatização, divisão técnica do trabalho e responsabilização, pois, na visão empresarial, tais fundamentos devem garantir que o professor “ensine bem” segundo o parâmetro de qualidade pré-definido: deve-se aumentar o rendimento dos alunos nos testes em larga escala por meio das pedagogias do “aprender a aprender”, o que significa distanciar o trabalho educativo das máximas possibilidades de desenvolvimento dos estudantes, de modo a oferecer, aos futuros trabalhadores, uma escolarização restrita ao uso funcional dos rudimentos do saber (Pina e Gama, 2020, p. 352)</w:t>
      </w:r>
      <w:r w:rsidR="00837A9F" w:rsidRPr="009B255D">
        <w:rPr>
          <w:rFonts w:ascii="Cambria" w:hAnsi="Cambria" w:cs="Arial"/>
          <w:sz w:val="20"/>
          <w:szCs w:val="20"/>
        </w:rPr>
        <w:t>.</w:t>
      </w:r>
    </w:p>
    <w:p w14:paraId="1D915F49" w14:textId="77777777" w:rsidR="0059732E" w:rsidRPr="00837A9F" w:rsidRDefault="0059732E" w:rsidP="0059732E">
      <w:pPr>
        <w:pStyle w:val="PargrafodaLista"/>
        <w:autoSpaceDE w:val="0"/>
        <w:autoSpaceDN w:val="0"/>
        <w:adjustRightInd w:val="0"/>
        <w:spacing w:line="360" w:lineRule="auto"/>
        <w:ind w:left="425"/>
        <w:rPr>
          <w:rFonts w:ascii="Arial" w:hAnsi="Arial" w:cs="Arial"/>
          <w:sz w:val="24"/>
          <w:szCs w:val="28"/>
        </w:rPr>
      </w:pPr>
    </w:p>
    <w:p w14:paraId="6D012964" w14:textId="77777777"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Diante da complexa realidade que envolve a escola pública, observa-se a dificuldade em enfrentar o duplo desafio de transmitir o conhecimento sistematizado aos alunos e resistir às imposições da sociedade capitalista a partir da sala de aula. O professor que atua nesse contexto conhece bem o esforço e a persistência exigidos, além da burocracia que consome seu tempo, o que torna compreensível o ceticismo de muitos quanto à possibilidade de mudança.</w:t>
      </w:r>
    </w:p>
    <w:p w14:paraId="609DD22B" w14:textId="703DDA9E"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É, portanto, essencial destacar a importância de uma pedagogia revolucionária, especificamente a Pedagogia Histórico-Crítica, que alinha a educação escolar aos interesses das classes dominadas ao articular a educação em prol da transformação social. Essa abordagem propõe alternativas para superar o sistema capitalista e se opõe às teorias pedagógicas não-críticas ou crítico-</w:t>
      </w:r>
      <w:proofErr w:type="spellStart"/>
      <w:r w:rsidRPr="005A768C">
        <w:rPr>
          <w:rFonts w:ascii="Cambria" w:hAnsi="Cambria" w:cs="Arial"/>
          <w:sz w:val="24"/>
          <w:szCs w:val="24"/>
        </w:rPr>
        <w:t>reprodutivistas</w:t>
      </w:r>
      <w:proofErr w:type="spellEnd"/>
      <w:r w:rsidRPr="005A768C">
        <w:rPr>
          <w:rFonts w:ascii="Cambria" w:hAnsi="Cambria" w:cs="Arial"/>
          <w:sz w:val="24"/>
          <w:szCs w:val="24"/>
        </w:rPr>
        <w:t xml:space="preserve"> (Saviani, 2008)</w:t>
      </w:r>
      <w:r w:rsidR="002F72A9">
        <w:rPr>
          <w:rFonts w:ascii="Cambria" w:hAnsi="Cambria" w:cs="Arial"/>
          <w:sz w:val="24"/>
          <w:szCs w:val="24"/>
        </w:rPr>
        <w:t>.</w:t>
      </w:r>
    </w:p>
    <w:p w14:paraId="2194AABE" w14:textId="77777777"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Para que a escola contribua efetivamente para a emancipação dos alunos, o embasamento teórico que orienta o professor deve ir além dos conteúdos mínimos estabelecidos pela BNCC e das metodologias restritivas das pedagogias do "aprender a aprender", que limitam a compreensão histórica e dialética da realidade. Urge, portanto, que os professores adotem práticas de ensino que permitam aos alunos uma experiência significativa de contato com o conhecimento humano historicamente construído e que, até hoje, se mostra relevante.</w:t>
      </w:r>
    </w:p>
    <w:p w14:paraId="5F66FCCF" w14:textId="77777777"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 xml:space="preserve">A escola ocupa um papel privilegiado ao estabelecer a relação entre alunos e o conhecimento sistematizado. Essa relação deve ser mediada pela ação intencional do </w:t>
      </w:r>
      <w:r w:rsidRPr="005A768C">
        <w:rPr>
          <w:rFonts w:ascii="Cambria" w:hAnsi="Cambria" w:cs="Arial"/>
          <w:sz w:val="24"/>
          <w:szCs w:val="24"/>
        </w:rPr>
        <w:lastRenderedPageBreak/>
        <w:t>professor, que realiza uma mediação cuidadosamente planejada, dosada e sequenciada, transmitindo os saberes de maneira crítica (Saviani, 2011).</w:t>
      </w:r>
    </w:p>
    <w:p w14:paraId="0CFD7D79" w14:textId="6ACB915C" w:rsidR="0059732E" w:rsidRPr="005A768C" w:rsidRDefault="0059732E" w:rsidP="002F72A9">
      <w:pPr>
        <w:pStyle w:val="PargrafodaLista"/>
        <w:spacing w:before="240" w:after="0" w:line="240" w:lineRule="auto"/>
        <w:ind w:left="0" w:firstLine="709"/>
        <w:contextualSpacing w:val="0"/>
        <w:jc w:val="both"/>
        <w:rPr>
          <w:rFonts w:ascii="Cambria" w:hAnsi="Cambria" w:cs="Arial"/>
          <w:sz w:val="24"/>
          <w:szCs w:val="24"/>
        </w:rPr>
      </w:pPr>
      <w:r w:rsidRPr="005A768C">
        <w:rPr>
          <w:rFonts w:ascii="Cambria" w:hAnsi="Cambria" w:cs="Arial"/>
          <w:sz w:val="24"/>
          <w:szCs w:val="24"/>
        </w:rPr>
        <w:t>Fundamentados nessas reflexões sobre as imposições da classe dominante à educação escolar, defendemos a necessidade de combater métodos de ensino produtivistas e carentes de conteúdo significativo. Neste sentido, as pesquisas do GEIPEE</w:t>
      </w:r>
      <w:r w:rsidR="00AD788D">
        <w:rPr>
          <w:rFonts w:ascii="Cambria" w:hAnsi="Cambria" w:cs="Arial"/>
          <w:sz w:val="24"/>
          <w:szCs w:val="24"/>
        </w:rPr>
        <w:t xml:space="preserve"> e a utilização das atividades ludo-pedagógicas como atividades de ensino alinhadas á Pedagogia histórico-crítica</w:t>
      </w:r>
      <w:r w:rsidRPr="005A768C">
        <w:rPr>
          <w:rFonts w:ascii="Cambria" w:hAnsi="Cambria" w:cs="Arial"/>
          <w:sz w:val="24"/>
          <w:szCs w:val="24"/>
        </w:rPr>
        <w:t xml:space="preserve"> constituem uma base para discutir um modelo alternativo de ensino voltado para uma prática social crítica, que questione a realidade alienante e fetichizada que imposta na educação escolar, cuja finalidade tem sido a adaptação dos indivíduos à sociedade capitalista.</w:t>
      </w:r>
    </w:p>
    <w:p w14:paraId="7B384779" w14:textId="2CB8DE05" w:rsidR="005B1DBF" w:rsidRDefault="00AD788D" w:rsidP="002F72A9">
      <w:pPr>
        <w:pStyle w:val="PargrafodaLista"/>
        <w:spacing w:before="240" w:after="0" w:line="240" w:lineRule="auto"/>
        <w:ind w:left="0" w:firstLine="709"/>
        <w:contextualSpacing w:val="0"/>
        <w:jc w:val="both"/>
        <w:rPr>
          <w:rFonts w:ascii="Cambria" w:hAnsi="Cambria" w:cs="Arial"/>
          <w:sz w:val="24"/>
          <w:szCs w:val="24"/>
        </w:rPr>
      </w:pPr>
      <w:r w:rsidRPr="00AD788D">
        <w:rPr>
          <w:rFonts w:ascii="Cambria" w:hAnsi="Cambria" w:cs="Arial"/>
          <w:sz w:val="24"/>
          <w:szCs w:val="24"/>
        </w:rPr>
        <w:t>A princípio a</w:t>
      </w:r>
      <w:r>
        <w:rPr>
          <w:rFonts w:ascii="Cambria" w:hAnsi="Cambria" w:cs="Arial"/>
          <w:sz w:val="24"/>
          <w:szCs w:val="24"/>
        </w:rPr>
        <w:t>s</w:t>
      </w:r>
      <w:r w:rsidRPr="00AD788D">
        <w:rPr>
          <w:rFonts w:ascii="Cambria" w:hAnsi="Cambria" w:cs="Arial"/>
          <w:sz w:val="24"/>
          <w:szCs w:val="24"/>
        </w:rPr>
        <w:t xml:space="preserve"> atividade</w:t>
      </w:r>
      <w:r>
        <w:rPr>
          <w:rFonts w:ascii="Cambria" w:hAnsi="Cambria" w:cs="Arial"/>
          <w:sz w:val="24"/>
          <w:szCs w:val="24"/>
        </w:rPr>
        <w:t>s</w:t>
      </w:r>
      <w:r w:rsidRPr="00AD788D">
        <w:rPr>
          <w:rFonts w:ascii="Cambria" w:hAnsi="Cambria" w:cs="Arial"/>
          <w:sz w:val="24"/>
          <w:szCs w:val="24"/>
        </w:rPr>
        <w:t xml:space="preserve"> ludo-pedagógica</w:t>
      </w:r>
      <w:r>
        <w:rPr>
          <w:rFonts w:ascii="Cambria" w:hAnsi="Cambria" w:cs="Arial"/>
          <w:sz w:val="24"/>
          <w:szCs w:val="24"/>
        </w:rPr>
        <w:t>s</w:t>
      </w:r>
      <w:r w:rsidRPr="00AD788D">
        <w:rPr>
          <w:rFonts w:ascii="Cambria" w:hAnsi="Cambria" w:cs="Arial"/>
          <w:sz w:val="24"/>
          <w:szCs w:val="24"/>
        </w:rPr>
        <w:t xml:space="preserve"> surge</w:t>
      </w:r>
      <w:r>
        <w:rPr>
          <w:rFonts w:ascii="Cambria" w:hAnsi="Cambria" w:cs="Arial"/>
          <w:sz w:val="24"/>
          <w:szCs w:val="24"/>
        </w:rPr>
        <w:t>m</w:t>
      </w:r>
      <w:r w:rsidRPr="00AD788D">
        <w:rPr>
          <w:rFonts w:ascii="Cambria" w:hAnsi="Cambria" w:cs="Arial"/>
          <w:sz w:val="24"/>
          <w:szCs w:val="24"/>
        </w:rPr>
        <w:t xml:space="preserve"> </w:t>
      </w:r>
      <w:r>
        <w:rPr>
          <w:rFonts w:ascii="Cambria" w:hAnsi="Cambria" w:cs="Arial"/>
          <w:sz w:val="24"/>
          <w:szCs w:val="24"/>
        </w:rPr>
        <w:t>no grupo</w:t>
      </w:r>
      <w:r w:rsidRPr="00AD788D">
        <w:rPr>
          <w:rFonts w:ascii="Cambria" w:hAnsi="Cambria" w:cs="Arial"/>
          <w:sz w:val="24"/>
          <w:szCs w:val="24"/>
        </w:rPr>
        <w:t xml:space="preserve"> voltad</w:t>
      </w:r>
      <w:r>
        <w:rPr>
          <w:rFonts w:ascii="Cambria" w:hAnsi="Cambria" w:cs="Arial"/>
          <w:sz w:val="24"/>
          <w:szCs w:val="24"/>
        </w:rPr>
        <w:t>a</w:t>
      </w:r>
      <w:r w:rsidRPr="00AD788D">
        <w:rPr>
          <w:rFonts w:ascii="Cambria" w:hAnsi="Cambria" w:cs="Arial"/>
          <w:sz w:val="24"/>
          <w:szCs w:val="24"/>
        </w:rPr>
        <w:t xml:space="preserve"> à Educação Física com vistas a um trabalho pedagógico com as manifestações da cultura corporal</w:t>
      </w:r>
      <w:r>
        <w:rPr>
          <w:rFonts w:ascii="Cambria" w:hAnsi="Cambria" w:cs="Arial"/>
          <w:sz w:val="24"/>
          <w:szCs w:val="24"/>
        </w:rPr>
        <w:t>.</w:t>
      </w:r>
      <w:r w:rsidRPr="00AD788D">
        <w:rPr>
          <w:rFonts w:ascii="Cambria" w:hAnsi="Cambria" w:cs="Arial"/>
          <w:sz w:val="24"/>
          <w:szCs w:val="24"/>
        </w:rPr>
        <w:t xml:space="preserve"> Com o avanço dos estudos acerca do lúdico na perspectiva materialista histórico dialética e com as intervenções-formativas dos pesquisadores do GEIPEE das mais diferentes áreas do conhecimento, evidenciamos que as atividades ludo-pedagógicas oferecem possibilidades de apropriação dos bens culturais para além daqueles da cultura corporal</w:t>
      </w:r>
      <w:r>
        <w:rPr>
          <w:rFonts w:ascii="Cambria" w:hAnsi="Cambria" w:cs="Arial"/>
          <w:sz w:val="24"/>
          <w:szCs w:val="24"/>
        </w:rPr>
        <w:t>. Desse modo, c</w:t>
      </w:r>
      <w:r w:rsidR="0059732E" w:rsidRPr="005A768C">
        <w:rPr>
          <w:rFonts w:ascii="Cambria" w:hAnsi="Cambria" w:cs="Arial"/>
          <w:sz w:val="24"/>
          <w:szCs w:val="24"/>
        </w:rPr>
        <w:t>onsideramos</w:t>
      </w:r>
      <w:r>
        <w:rPr>
          <w:rFonts w:ascii="Cambria" w:hAnsi="Cambria" w:cs="Arial"/>
          <w:sz w:val="24"/>
          <w:szCs w:val="24"/>
        </w:rPr>
        <w:t xml:space="preserve"> que</w:t>
      </w:r>
      <w:r w:rsidR="0059732E" w:rsidRPr="005A768C">
        <w:rPr>
          <w:rFonts w:ascii="Cambria" w:hAnsi="Cambria" w:cs="Arial"/>
          <w:sz w:val="24"/>
          <w:szCs w:val="24"/>
        </w:rPr>
        <w:t xml:space="preserve"> a</w:t>
      </w:r>
      <w:r>
        <w:rPr>
          <w:rFonts w:ascii="Cambria" w:hAnsi="Cambria" w:cs="Arial"/>
          <w:sz w:val="24"/>
          <w:szCs w:val="24"/>
        </w:rPr>
        <w:t>s</w:t>
      </w:r>
      <w:r w:rsidR="0059732E" w:rsidRPr="005A768C">
        <w:rPr>
          <w:rFonts w:ascii="Cambria" w:hAnsi="Cambria" w:cs="Arial"/>
          <w:sz w:val="24"/>
          <w:szCs w:val="24"/>
        </w:rPr>
        <w:t xml:space="preserve"> atividade</w:t>
      </w:r>
      <w:r>
        <w:rPr>
          <w:rFonts w:ascii="Cambria" w:hAnsi="Cambria" w:cs="Arial"/>
          <w:sz w:val="24"/>
          <w:szCs w:val="24"/>
        </w:rPr>
        <w:t>s</w:t>
      </w:r>
      <w:r w:rsidR="0059732E" w:rsidRPr="005A768C">
        <w:rPr>
          <w:rFonts w:ascii="Cambria" w:hAnsi="Cambria" w:cs="Arial"/>
          <w:sz w:val="24"/>
          <w:szCs w:val="24"/>
        </w:rPr>
        <w:t xml:space="preserve"> ludo-pedagógica</w:t>
      </w:r>
      <w:r>
        <w:rPr>
          <w:rFonts w:ascii="Cambria" w:hAnsi="Cambria" w:cs="Arial"/>
          <w:sz w:val="24"/>
          <w:szCs w:val="24"/>
        </w:rPr>
        <w:t>s</w:t>
      </w:r>
      <w:r w:rsidR="0059732E" w:rsidRPr="005A768C">
        <w:rPr>
          <w:rFonts w:ascii="Cambria" w:hAnsi="Cambria" w:cs="Arial"/>
          <w:sz w:val="24"/>
          <w:szCs w:val="24"/>
        </w:rPr>
        <w:t>, conforme desenvolvida</w:t>
      </w:r>
      <w:r>
        <w:rPr>
          <w:rFonts w:ascii="Cambria" w:hAnsi="Cambria" w:cs="Arial"/>
          <w:sz w:val="24"/>
          <w:szCs w:val="24"/>
        </w:rPr>
        <w:t>s</w:t>
      </w:r>
      <w:r w:rsidR="0059732E" w:rsidRPr="005A768C">
        <w:rPr>
          <w:rFonts w:ascii="Cambria" w:hAnsi="Cambria" w:cs="Arial"/>
          <w:sz w:val="24"/>
          <w:szCs w:val="24"/>
        </w:rPr>
        <w:t xml:space="preserve"> ao longo de 13 anos de pesquisas interventivas do GEIPEE em escolas públicas, </w:t>
      </w:r>
      <w:r>
        <w:rPr>
          <w:rFonts w:ascii="Cambria" w:hAnsi="Cambria" w:cs="Arial"/>
          <w:sz w:val="24"/>
          <w:szCs w:val="24"/>
        </w:rPr>
        <w:t>se constituem como</w:t>
      </w:r>
      <w:r w:rsidR="0059732E" w:rsidRPr="005A768C">
        <w:rPr>
          <w:rFonts w:ascii="Cambria" w:hAnsi="Cambria" w:cs="Arial"/>
          <w:sz w:val="24"/>
          <w:szCs w:val="24"/>
        </w:rPr>
        <w:t xml:space="preserve"> atividade de ensino essencial para que se promova uma prática educativa significativa, propícia ao desenvolvimento dos alunos numa direção emancipadora.</w:t>
      </w:r>
    </w:p>
    <w:p w14:paraId="61D67D40" w14:textId="32959709" w:rsidR="005B1DBF" w:rsidRDefault="005B1DBF" w:rsidP="005B1DBF">
      <w:pPr>
        <w:pStyle w:val="PargrafodaLista"/>
        <w:spacing w:after="240" w:line="240" w:lineRule="auto"/>
        <w:ind w:left="0" w:firstLine="709"/>
        <w:jc w:val="both"/>
        <w:rPr>
          <w:rFonts w:ascii="Cambria" w:hAnsi="Cambria" w:cs="Arial"/>
          <w:sz w:val="24"/>
          <w:szCs w:val="24"/>
        </w:rPr>
      </w:pPr>
    </w:p>
    <w:p w14:paraId="2FCFF72F" w14:textId="77777777" w:rsidR="003B00CF" w:rsidRDefault="003B00CF" w:rsidP="005B1DBF">
      <w:pPr>
        <w:pStyle w:val="PargrafodaLista"/>
        <w:spacing w:after="240" w:line="240" w:lineRule="auto"/>
        <w:ind w:left="0" w:firstLine="709"/>
        <w:jc w:val="both"/>
        <w:rPr>
          <w:rFonts w:ascii="Cambria" w:hAnsi="Cambria" w:cs="Arial"/>
          <w:sz w:val="24"/>
          <w:szCs w:val="24"/>
        </w:rPr>
      </w:pPr>
    </w:p>
    <w:p w14:paraId="066DC2CB" w14:textId="42D7A3C3" w:rsidR="005B1DBF" w:rsidRPr="005B1DBF" w:rsidRDefault="005B1DBF" w:rsidP="005B1DBF">
      <w:pPr>
        <w:pStyle w:val="PargrafodaLista"/>
        <w:numPr>
          <w:ilvl w:val="0"/>
          <w:numId w:val="5"/>
        </w:numPr>
        <w:spacing w:after="240" w:line="240" w:lineRule="auto"/>
        <w:jc w:val="both"/>
        <w:rPr>
          <w:rFonts w:ascii="Cambria" w:hAnsi="Cambria" w:cs="Arial"/>
          <w:sz w:val="26"/>
          <w:szCs w:val="26"/>
        </w:rPr>
      </w:pPr>
      <w:r w:rsidRPr="005B1DBF">
        <w:rPr>
          <w:rFonts w:ascii="Cambria" w:hAnsi="Cambria" w:cs="Arial"/>
          <w:b/>
          <w:color w:val="000000"/>
          <w:sz w:val="26"/>
          <w:szCs w:val="26"/>
        </w:rPr>
        <w:t>A atividade ludo-pedagógica e o GEIPEE</w:t>
      </w:r>
    </w:p>
    <w:p w14:paraId="45F8C83C" w14:textId="62A4E8D2" w:rsidR="009F1515" w:rsidRDefault="005B1DBF" w:rsidP="002F72A9">
      <w:pPr>
        <w:autoSpaceDE w:val="0"/>
        <w:autoSpaceDN w:val="0"/>
        <w:adjustRightInd w:val="0"/>
        <w:spacing w:before="240"/>
        <w:rPr>
          <w:rFonts w:ascii="Cambria" w:hAnsi="Cambria" w:cs="Arial"/>
          <w:color w:val="000000"/>
          <w:szCs w:val="24"/>
        </w:rPr>
      </w:pPr>
      <w:r w:rsidRPr="00A4324F">
        <w:rPr>
          <w:rFonts w:ascii="Arial" w:hAnsi="Arial" w:cs="Arial"/>
          <w:color w:val="000000"/>
          <w:szCs w:val="24"/>
        </w:rPr>
        <w:tab/>
      </w:r>
      <w:r w:rsidRPr="005B1DBF">
        <w:rPr>
          <w:rFonts w:ascii="Cambria" w:hAnsi="Cambria" w:cs="Arial"/>
          <w:color w:val="000000"/>
          <w:szCs w:val="24"/>
        </w:rPr>
        <w:t xml:space="preserve">O GEIPEE surge </w:t>
      </w:r>
      <w:proofErr w:type="spellStart"/>
      <w:r w:rsidRPr="005B1DBF">
        <w:rPr>
          <w:rFonts w:ascii="Cambria" w:hAnsi="Cambria" w:cs="Arial"/>
          <w:color w:val="000000"/>
          <w:szCs w:val="24"/>
        </w:rPr>
        <w:t>em</w:t>
      </w:r>
      <w:proofErr w:type="spellEnd"/>
      <w:r w:rsidRPr="005B1DBF">
        <w:rPr>
          <w:rFonts w:ascii="Cambria" w:hAnsi="Cambria" w:cs="Arial"/>
          <w:color w:val="000000"/>
          <w:szCs w:val="24"/>
        </w:rPr>
        <w:t xml:space="preserve"> 2008 pela </w:t>
      </w:r>
      <w:proofErr w:type="spellStart"/>
      <w:r w:rsidRPr="005B1DBF">
        <w:rPr>
          <w:rFonts w:ascii="Cambria" w:hAnsi="Cambria" w:cs="Arial"/>
          <w:color w:val="000000"/>
          <w:szCs w:val="24"/>
        </w:rPr>
        <w:t>iniciativa</w:t>
      </w:r>
      <w:proofErr w:type="spellEnd"/>
      <w:r w:rsidRPr="005B1DBF">
        <w:rPr>
          <w:rFonts w:ascii="Cambria" w:hAnsi="Cambria" w:cs="Arial"/>
          <w:color w:val="000000"/>
          <w:szCs w:val="24"/>
        </w:rPr>
        <w:t xml:space="preserve"> do professor doutor Irineu Aliprando Tuim Viotto Filho com a participação de estudantes do curso de graduação em Educação Física da UNESP-Presidente Prudente/SP, sendo eles: Rodrigo Lima Nunes, Tatiane da Silva Pires Felix, Marcio Luiz Braghim, Thiago Henrique de Carvalho e Anderson Pelegrini. Estes se constituem os fundadores do Grupo de Estudos, Intervenção e Pesquisa em Educação Escolar.</w:t>
      </w:r>
    </w:p>
    <w:p w14:paraId="034EA1A0" w14:textId="42548C6F" w:rsidR="005B1DBF" w:rsidRPr="005B1DBF" w:rsidRDefault="005B1DBF" w:rsidP="002F72A9">
      <w:pPr>
        <w:autoSpaceDE w:val="0"/>
        <w:autoSpaceDN w:val="0"/>
        <w:adjustRightInd w:val="0"/>
        <w:spacing w:before="240"/>
        <w:ind w:firstLine="709"/>
        <w:rPr>
          <w:rFonts w:ascii="Cambria" w:hAnsi="Cambria" w:cs="Arial"/>
          <w:color w:val="000000"/>
          <w:szCs w:val="24"/>
        </w:rPr>
      </w:pPr>
      <w:r w:rsidRPr="005B1DBF">
        <w:rPr>
          <w:rFonts w:ascii="Cambria" w:hAnsi="Cambria" w:cs="Arial"/>
          <w:color w:val="000000"/>
          <w:szCs w:val="24"/>
        </w:rPr>
        <w:t>Tendo como base principal os estudos acerca do materialismo histórico dialético em conjunto com Teoria Histórico-Cultural e a Pedagogia Histórico-Crítica, os trabalhos do grupo se deram por intervenções no interior das escolas públicas com vistas à transformação humana e social por meio da educação escolar. Para tanto, os estudos do GEIPEE se voltam à compreensão dos indivíduos em sua totalidade inseridos nas relações sociais, sobretudo as crianças e jovens da educação escolar infantil e anos iniciais do ensino fundamental (Viotto Filho, 2018)</w:t>
      </w:r>
      <w:r w:rsidR="002F72A9">
        <w:rPr>
          <w:rFonts w:ascii="Cambria" w:hAnsi="Cambria" w:cs="Arial"/>
          <w:color w:val="000000"/>
          <w:szCs w:val="24"/>
        </w:rPr>
        <w:t>.</w:t>
      </w:r>
    </w:p>
    <w:p w14:paraId="7A9B16D1" w14:textId="77777777" w:rsidR="005B1DBF" w:rsidRPr="005B1DBF" w:rsidRDefault="005B1DBF" w:rsidP="002F72A9">
      <w:pPr>
        <w:autoSpaceDE w:val="0"/>
        <w:autoSpaceDN w:val="0"/>
        <w:adjustRightInd w:val="0"/>
        <w:spacing w:before="240"/>
        <w:ind w:firstLine="709"/>
        <w:rPr>
          <w:rFonts w:ascii="Cambria" w:hAnsi="Cambria" w:cs="Arial"/>
          <w:color w:val="000000"/>
          <w:szCs w:val="24"/>
        </w:rPr>
      </w:pPr>
      <w:r w:rsidRPr="005B1DBF">
        <w:rPr>
          <w:rFonts w:ascii="Cambria" w:hAnsi="Cambria" w:cs="Arial"/>
          <w:color w:val="000000"/>
          <w:szCs w:val="24"/>
        </w:rPr>
        <w:t>Com o passar dos anos, GEIPEE desenvolve o conceito de pesquisa intervenção-formativa a qual se caracteriza por ações coletivas, “in loco” na escola pública.</w:t>
      </w:r>
    </w:p>
    <w:p w14:paraId="2AC749C3" w14:textId="77777777" w:rsidR="005B1DBF" w:rsidRPr="00A4324F" w:rsidRDefault="005B1DBF" w:rsidP="009F1515">
      <w:pPr>
        <w:spacing w:before="0"/>
        <w:ind w:firstLine="709"/>
        <w:rPr>
          <w:rFonts w:ascii="Arial" w:hAnsi="Arial" w:cs="Arial"/>
          <w:szCs w:val="24"/>
        </w:rPr>
      </w:pPr>
    </w:p>
    <w:p w14:paraId="3A6595BB" w14:textId="39134B48" w:rsidR="005B1DBF" w:rsidRPr="009B255D" w:rsidRDefault="005B1DBF" w:rsidP="009F1515">
      <w:pPr>
        <w:spacing w:before="0" w:after="240"/>
        <w:ind w:left="2268"/>
        <w:rPr>
          <w:rFonts w:ascii="Cambria" w:hAnsi="Cambria" w:cs="Arial"/>
          <w:sz w:val="20"/>
        </w:rPr>
      </w:pPr>
      <w:r w:rsidRPr="009B255D">
        <w:rPr>
          <w:rFonts w:ascii="Cambria" w:hAnsi="Cambria" w:cs="Arial"/>
          <w:sz w:val="20"/>
        </w:rPr>
        <w:t xml:space="preserve">[...] coloca aos pesquisadores o compromisso ético-político com a construção de conhecimentos aliados à transformação da realidade pesquisada e dos sujeitos </w:t>
      </w:r>
      <w:r w:rsidRPr="009B255D">
        <w:rPr>
          <w:rFonts w:ascii="Cambria" w:hAnsi="Cambria" w:cs="Arial"/>
          <w:sz w:val="20"/>
        </w:rPr>
        <w:lastRenderedPageBreak/>
        <w:t xml:space="preserve">dela participantes, os quais, ao construírem suas consciências numa direção crítica por meio desse processo interventivo-formativo e de conhecimento da realidade, poderão assegurar as transformações realizadas no processo de pesquisa e avançar na sua auto-organização com vistas à garantia do </w:t>
      </w:r>
      <w:proofErr w:type="spellStart"/>
      <w:r w:rsidRPr="009B255D">
        <w:rPr>
          <w:rFonts w:ascii="Cambria" w:hAnsi="Cambria" w:cs="Arial"/>
          <w:sz w:val="20"/>
        </w:rPr>
        <w:t>movimento</w:t>
      </w:r>
      <w:proofErr w:type="spellEnd"/>
      <w:r w:rsidRPr="009B255D">
        <w:rPr>
          <w:rFonts w:ascii="Cambria" w:hAnsi="Cambria" w:cs="Arial"/>
          <w:sz w:val="20"/>
        </w:rPr>
        <w:t xml:space="preserve"> de </w:t>
      </w:r>
      <w:proofErr w:type="spellStart"/>
      <w:r w:rsidRPr="009B255D">
        <w:rPr>
          <w:rFonts w:ascii="Cambria" w:hAnsi="Cambria" w:cs="Arial"/>
          <w:sz w:val="20"/>
        </w:rPr>
        <w:t>transformação</w:t>
      </w:r>
      <w:proofErr w:type="spellEnd"/>
      <w:r w:rsidRPr="009B255D">
        <w:rPr>
          <w:rFonts w:ascii="Cambria" w:hAnsi="Cambria" w:cs="Arial"/>
          <w:sz w:val="20"/>
        </w:rPr>
        <w:t xml:space="preserve"> humana e social (Viotto Filho, 2018, p. 32-33)</w:t>
      </w:r>
      <w:r w:rsidR="00837A9F" w:rsidRPr="009B255D">
        <w:rPr>
          <w:rFonts w:ascii="Cambria" w:hAnsi="Cambria" w:cs="Arial"/>
          <w:sz w:val="20"/>
        </w:rPr>
        <w:t>.</w:t>
      </w:r>
    </w:p>
    <w:p w14:paraId="0E3F5956" w14:textId="77777777" w:rsidR="005B1DBF" w:rsidRPr="005B1DBF" w:rsidRDefault="005B1DBF" w:rsidP="00837A9F">
      <w:pPr>
        <w:autoSpaceDE w:val="0"/>
        <w:autoSpaceDN w:val="0"/>
        <w:adjustRightInd w:val="0"/>
        <w:ind w:firstLine="709"/>
        <w:rPr>
          <w:rFonts w:ascii="Cambria" w:hAnsi="Cambria" w:cs="Arial"/>
          <w:color w:val="000000"/>
          <w:szCs w:val="24"/>
        </w:rPr>
      </w:pPr>
      <w:r w:rsidRPr="005B1DBF">
        <w:rPr>
          <w:rFonts w:ascii="Cambria" w:hAnsi="Cambria" w:cs="Arial"/>
          <w:color w:val="000000"/>
          <w:szCs w:val="24"/>
        </w:rPr>
        <w:t xml:space="preserve">Nas </w:t>
      </w:r>
      <w:proofErr w:type="spellStart"/>
      <w:r w:rsidRPr="005B1DBF">
        <w:rPr>
          <w:rFonts w:ascii="Cambria" w:hAnsi="Cambria" w:cs="Arial"/>
          <w:color w:val="000000"/>
          <w:szCs w:val="24"/>
        </w:rPr>
        <w:t>intervenções</w:t>
      </w:r>
      <w:proofErr w:type="spellEnd"/>
      <w:r w:rsidRPr="005B1DBF">
        <w:rPr>
          <w:rFonts w:ascii="Cambria" w:hAnsi="Cambria" w:cs="Arial"/>
          <w:color w:val="000000"/>
          <w:szCs w:val="24"/>
        </w:rPr>
        <w:t xml:space="preserve"> </w:t>
      </w:r>
      <w:proofErr w:type="spellStart"/>
      <w:r w:rsidRPr="005B1DBF">
        <w:rPr>
          <w:rFonts w:ascii="Cambria" w:hAnsi="Cambria" w:cs="Arial"/>
          <w:color w:val="000000"/>
          <w:szCs w:val="24"/>
        </w:rPr>
        <w:t>formativas</w:t>
      </w:r>
      <w:proofErr w:type="spellEnd"/>
      <w:r w:rsidRPr="005B1DBF">
        <w:rPr>
          <w:rFonts w:ascii="Cambria" w:hAnsi="Cambria" w:cs="Arial"/>
          <w:color w:val="000000"/>
          <w:szCs w:val="24"/>
        </w:rPr>
        <w:t xml:space="preserve">, </w:t>
      </w:r>
      <w:proofErr w:type="spellStart"/>
      <w:r w:rsidRPr="005B1DBF">
        <w:rPr>
          <w:rFonts w:ascii="Cambria" w:hAnsi="Cambria" w:cs="Arial"/>
          <w:color w:val="000000"/>
          <w:szCs w:val="24"/>
        </w:rPr>
        <w:t>os</w:t>
      </w:r>
      <w:proofErr w:type="spellEnd"/>
      <w:r w:rsidRPr="005B1DBF">
        <w:rPr>
          <w:rFonts w:ascii="Cambria" w:hAnsi="Cambria" w:cs="Arial"/>
          <w:color w:val="000000"/>
          <w:szCs w:val="24"/>
        </w:rPr>
        <w:t xml:space="preserve"> </w:t>
      </w:r>
      <w:proofErr w:type="spellStart"/>
      <w:r w:rsidRPr="005B1DBF">
        <w:rPr>
          <w:rFonts w:ascii="Cambria" w:hAnsi="Cambria" w:cs="Arial"/>
          <w:color w:val="000000"/>
          <w:szCs w:val="24"/>
        </w:rPr>
        <w:t>pesquisadores</w:t>
      </w:r>
      <w:proofErr w:type="spellEnd"/>
      <w:r w:rsidRPr="005B1DBF">
        <w:rPr>
          <w:rFonts w:ascii="Cambria" w:hAnsi="Cambria" w:cs="Arial"/>
          <w:color w:val="000000"/>
          <w:szCs w:val="24"/>
        </w:rPr>
        <w:t xml:space="preserve"> organizaram e aplicaram atividades ludo-pedagógicas, outro conceito desenvolvido no interior </w:t>
      </w:r>
      <w:proofErr w:type="gramStart"/>
      <w:r w:rsidRPr="005B1DBF">
        <w:rPr>
          <w:rFonts w:ascii="Cambria" w:hAnsi="Cambria" w:cs="Arial"/>
          <w:color w:val="000000"/>
          <w:szCs w:val="24"/>
        </w:rPr>
        <w:t>do</w:t>
      </w:r>
      <w:proofErr w:type="gramEnd"/>
      <w:r w:rsidRPr="005B1DBF">
        <w:rPr>
          <w:rFonts w:ascii="Cambria" w:hAnsi="Cambria" w:cs="Arial"/>
          <w:color w:val="000000"/>
          <w:szCs w:val="24"/>
        </w:rPr>
        <w:t xml:space="preserve"> GEIPEE, que visa envolver os participantes em atividades lúdicas e educativas, planejadas e conduzidas de forma intencional e consciente pelo pesquisador (Viotto Filho, 2018).</w:t>
      </w:r>
    </w:p>
    <w:p w14:paraId="2F52FCBA" w14:textId="77777777" w:rsidR="005B1DBF" w:rsidRPr="005B1DBF" w:rsidRDefault="005B1DBF" w:rsidP="00837A9F">
      <w:pPr>
        <w:autoSpaceDE w:val="0"/>
        <w:autoSpaceDN w:val="0"/>
        <w:adjustRightInd w:val="0"/>
        <w:ind w:firstLine="709"/>
        <w:rPr>
          <w:rFonts w:ascii="Cambria" w:hAnsi="Cambria" w:cs="Arial"/>
          <w:color w:val="000000"/>
          <w:szCs w:val="24"/>
        </w:rPr>
      </w:pPr>
      <w:r w:rsidRPr="005B1DBF">
        <w:rPr>
          <w:rFonts w:ascii="Cambria" w:hAnsi="Cambria" w:cs="Arial"/>
          <w:color w:val="000000"/>
          <w:szCs w:val="24"/>
        </w:rPr>
        <w:t>A formulação desse conceito surgiu da necessidade de superar a visão de desenvolvimento espontâneo da criança e o entendimento do lúdico restrito à recreação, presentes e predominantes tanto no campo educacional quanto na Psicologia e que reduzem o lúdico a uma simples ocupação de tempo e descarga de energia em atividades livres e desorientadas, voltadas apenas para o entretenimento (Idem, ibidem).</w:t>
      </w:r>
    </w:p>
    <w:p w14:paraId="74AE5D85" w14:textId="66C1696A" w:rsidR="005B1DBF" w:rsidRDefault="005B1DBF" w:rsidP="00837A9F">
      <w:pPr>
        <w:autoSpaceDE w:val="0"/>
        <w:autoSpaceDN w:val="0"/>
        <w:adjustRightInd w:val="0"/>
        <w:ind w:firstLine="709"/>
        <w:rPr>
          <w:rFonts w:ascii="Cambria" w:hAnsi="Cambria" w:cs="Arial"/>
          <w:color w:val="000000"/>
          <w:szCs w:val="24"/>
        </w:rPr>
      </w:pPr>
      <w:r w:rsidRPr="005B1DBF">
        <w:rPr>
          <w:rFonts w:ascii="Cambria" w:hAnsi="Cambria" w:cs="Arial"/>
          <w:color w:val="000000"/>
          <w:szCs w:val="24"/>
        </w:rPr>
        <w:t xml:space="preserve">A atividade ludo-pedagógica desenvolvida pelo GEIPEE, por outro lado, propõe uma abordagem que supera essa visão limitada acerca do lúdico. Defende-se que, no contexto de uma atividade lúdica, podem ser criadas condições de ensino intencionais, voltadas para </w:t>
      </w:r>
      <w:proofErr w:type="gramStart"/>
      <w:r w:rsidRPr="005B1DBF">
        <w:rPr>
          <w:rFonts w:ascii="Cambria" w:hAnsi="Cambria" w:cs="Arial"/>
          <w:color w:val="000000"/>
          <w:szCs w:val="24"/>
        </w:rPr>
        <w:t>a</w:t>
      </w:r>
      <w:proofErr w:type="gramEnd"/>
      <w:r w:rsidRPr="005B1DBF">
        <w:rPr>
          <w:rFonts w:ascii="Cambria" w:hAnsi="Cambria" w:cs="Arial"/>
          <w:color w:val="000000"/>
          <w:szCs w:val="24"/>
        </w:rPr>
        <w:t xml:space="preserve"> aprendizagem e o desenvolvimento crítico dos participantes, utilizando jogos e brincadeiras como veículos para um </w:t>
      </w:r>
      <w:proofErr w:type="spellStart"/>
      <w:r w:rsidRPr="005B1DBF">
        <w:rPr>
          <w:rFonts w:ascii="Cambria" w:hAnsi="Cambria" w:cs="Arial"/>
          <w:color w:val="000000"/>
          <w:szCs w:val="24"/>
        </w:rPr>
        <w:t>ensino</w:t>
      </w:r>
      <w:proofErr w:type="spellEnd"/>
      <w:r w:rsidRPr="005B1DBF">
        <w:rPr>
          <w:rFonts w:ascii="Cambria" w:hAnsi="Cambria" w:cs="Arial"/>
          <w:color w:val="000000"/>
          <w:szCs w:val="24"/>
        </w:rPr>
        <w:t xml:space="preserve"> </w:t>
      </w:r>
      <w:proofErr w:type="spellStart"/>
      <w:r w:rsidRPr="005B1DBF">
        <w:rPr>
          <w:rFonts w:ascii="Cambria" w:hAnsi="Cambria" w:cs="Arial"/>
          <w:color w:val="000000"/>
          <w:szCs w:val="24"/>
        </w:rPr>
        <w:t>orientado</w:t>
      </w:r>
      <w:proofErr w:type="spellEnd"/>
      <w:r w:rsidRPr="005B1DBF">
        <w:rPr>
          <w:rFonts w:ascii="Cambria" w:hAnsi="Cambria" w:cs="Arial"/>
          <w:color w:val="000000"/>
          <w:szCs w:val="24"/>
        </w:rPr>
        <w:t xml:space="preserve"> e </w:t>
      </w:r>
      <w:proofErr w:type="spellStart"/>
      <w:r w:rsidRPr="005B1DBF">
        <w:rPr>
          <w:rFonts w:ascii="Cambria" w:hAnsi="Cambria" w:cs="Arial"/>
          <w:color w:val="000000"/>
          <w:szCs w:val="24"/>
        </w:rPr>
        <w:t>reflexivo</w:t>
      </w:r>
      <w:proofErr w:type="spellEnd"/>
      <w:r w:rsidRPr="005B1DBF">
        <w:rPr>
          <w:rFonts w:ascii="Cambria" w:hAnsi="Cambria" w:cs="Arial"/>
          <w:color w:val="000000"/>
          <w:szCs w:val="24"/>
        </w:rPr>
        <w:t xml:space="preserve"> (Idem, ibidem).</w:t>
      </w:r>
    </w:p>
    <w:p w14:paraId="0D0B88DF" w14:textId="77777777" w:rsidR="00837A9F" w:rsidRPr="00837A9F" w:rsidRDefault="00837A9F" w:rsidP="00837A9F">
      <w:pPr>
        <w:autoSpaceDE w:val="0"/>
        <w:autoSpaceDN w:val="0"/>
        <w:adjustRightInd w:val="0"/>
        <w:ind w:firstLine="709"/>
        <w:rPr>
          <w:rFonts w:ascii="Cambria" w:hAnsi="Cambria" w:cs="Arial"/>
          <w:color w:val="000000"/>
          <w:szCs w:val="24"/>
        </w:rPr>
      </w:pPr>
    </w:p>
    <w:p w14:paraId="137CC0C2" w14:textId="409C5517" w:rsidR="005B1DBF" w:rsidRPr="009B255D" w:rsidRDefault="005B1DBF" w:rsidP="002F72A9">
      <w:pPr>
        <w:spacing w:before="0" w:after="240"/>
        <w:ind w:left="2268"/>
        <w:contextualSpacing/>
        <w:rPr>
          <w:rFonts w:ascii="Cambria" w:hAnsi="Cambria" w:cs="Arial"/>
          <w:sz w:val="20"/>
        </w:rPr>
      </w:pPr>
      <w:r w:rsidRPr="009B255D">
        <w:rPr>
          <w:rFonts w:ascii="Cambria" w:hAnsi="Cambria" w:cs="Arial"/>
          <w:sz w:val="20"/>
        </w:rPr>
        <w:t xml:space="preserve">[...] </w:t>
      </w:r>
      <w:proofErr w:type="gramStart"/>
      <w:r w:rsidRPr="009B255D">
        <w:rPr>
          <w:rFonts w:ascii="Cambria" w:hAnsi="Cambria" w:cs="Arial"/>
          <w:sz w:val="20"/>
        </w:rPr>
        <w:t>a</w:t>
      </w:r>
      <w:proofErr w:type="gramEnd"/>
      <w:r w:rsidRPr="009B255D">
        <w:rPr>
          <w:rFonts w:ascii="Cambria" w:hAnsi="Cambria" w:cs="Arial"/>
          <w:sz w:val="20"/>
        </w:rPr>
        <w:t xml:space="preserve"> atividade ludo-pedagógica configura-se por ações de ensino de natureza lúdica e coletiva, orientadas intencionalmente pelo professor, com objetivo de proporcionar </w:t>
      </w:r>
      <w:proofErr w:type="gramStart"/>
      <w:r w:rsidRPr="009B255D">
        <w:rPr>
          <w:rFonts w:ascii="Cambria" w:hAnsi="Cambria" w:cs="Arial"/>
          <w:sz w:val="20"/>
        </w:rPr>
        <w:t>a</w:t>
      </w:r>
      <w:proofErr w:type="gramEnd"/>
      <w:r w:rsidRPr="009B255D">
        <w:rPr>
          <w:rFonts w:ascii="Cambria" w:hAnsi="Cambria" w:cs="Arial"/>
          <w:sz w:val="20"/>
        </w:rPr>
        <w:t xml:space="preserve"> apropriação de objetos culturais (materiais e simbólicos), vivência de relações sociais significativas e expressões prático-teóricas que engendrem processos de aprendizagem e </w:t>
      </w:r>
      <w:proofErr w:type="spellStart"/>
      <w:r w:rsidRPr="009B255D">
        <w:rPr>
          <w:rFonts w:ascii="Cambria" w:hAnsi="Cambria" w:cs="Arial"/>
          <w:sz w:val="20"/>
        </w:rPr>
        <w:t>desenvolvimento</w:t>
      </w:r>
      <w:proofErr w:type="spellEnd"/>
      <w:r w:rsidRPr="009B255D">
        <w:rPr>
          <w:rFonts w:ascii="Cambria" w:hAnsi="Cambria" w:cs="Arial"/>
          <w:sz w:val="20"/>
        </w:rPr>
        <w:t xml:space="preserve"> </w:t>
      </w:r>
      <w:proofErr w:type="spellStart"/>
      <w:r w:rsidRPr="009B255D">
        <w:rPr>
          <w:rFonts w:ascii="Cambria" w:hAnsi="Cambria" w:cs="Arial"/>
          <w:sz w:val="20"/>
        </w:rPr>
        <w:t>numa</w:t>
      </w:r>
      <w:proofErr w:type="spellEnd"/>
      <w:r w:rsidRPr="009B255D">
        <w:rPr>
          <w:rFonts w:ascii="Cambria" w:hAnsi="Cambria" w:cs="Arial"/>
          <w:sz w:val="20"/>
        </w:rPr>
        <w:t xml:space="preserve"> </w:t>
      </w:r>
      <w:proofErr w:type="spellStart"/>
      <w:r w:rsidRPr="009B255D">
        <w:rPr>
          <w:rFonts w:ascii="Cambria" w:hAnsi="Cambria" w:cs="Arial"/>
          <w:sz w:val="20"/>
        </w:rPr>
        <w:t>direção</w:t>
      </w:r>
      <w:proofErr w:type="spellEnd"/>
      <w:r w:rsidRPr="009B255D">
        <w:rPr>
          <w:rFonts w:ascii="Cambria" w:hAnsi="Cambria" w:cs="Arial"/>
          <w:sz w:val="20"/>
        </w:rPr>
        <w:t xml:space="preserve"> </w:t>
      </w:r>
      <w:proofErr w:type="spellStart"/>
      <w:r w:rsidRPr="009B255D">
        <w:rPr>
          <w:rFonts w:ascii="Cambria" w:hAnsi="Cambria" w:cs="Arial"/>
          <w:sz w:val="20"/>
        </w:rPr>
        <w:t>crítica</w:t>
      </w:r>
      <w:proofErr w:type="spellEnd"/>
      <w:r w:rsidRPr="009B255D">
        <w:rPr>
          <w:rFonts w:ascii="Cambria" w:hAnsi="Cambria" w:cs="Arial"/>
          <w:sz w:val="20"/>
        </w:rPr>
        <w:t xml:space="preserve"> e </w:t>
      </w:r>
      <w:proofErr w:type="spellStart"/>
      <w:r w:rsidRPr="009B255D">
        <w:rPr>
          <w:rFonts w:ascii="Cambria" w:hAnsi="Cambria" w:cs="Arial"/>
          <w:sz w:val="20"/>
        </w:rPr>
        <w:t>humanizadora</w:t>
      </w:r>
      <w:proofErr w:type="spellEnd"/>
      <w:r w:rsidRPr="009B255D">
        <w:rPr>
          <w:rFonts w:ascii="Cambria" w:hAnsi="Cambria" w:cs="Arial"/>
          <w:sz w:val="20"/>
        </w:rPr>
        <w:t xml:space="preserve"> (Viotto Filho, 2018, p. 36)</w:t>
      </w:r>
      <w:r w:rsidR="00837A9F" w:rsidRPr="009B255D">
        <w:rPr>
          <w:rFonts w:ascii="Cambria" w:hAnsi="Cambria" w:cs="Arial"/>
          <w:sz w:val="20"/>
        </w:rPr>
        <w:t>.</w:t>
      </w:r>
    </w:p>
    <w:p w14:paraId="72E60CA3" w14:textId="77777777" w:rsidR="002B63C5" w:rsidRPr="002F72A9" w:rsidRDefault="002B63C5" w:rsidP="002F72A9">
      <w:pPr>
        <w:spacing w:before="0" w:after="240"/>
        <w:ind w:left="2268"/>
        <w:contextualSpacing/>
        <w:rPr>
          <w:rFonts w:ascii="Cambria" w:hAnsi="Cambria" w:cs="Arial"/>
          <w:sz w:val="22"/>
          <w:szCs w:val="22"/>
        </w:rPr>
      </w:pPr>
    </w:p>
    <w:p w14:paraId="1778513D" w14:textId="77777777" w:rsidR="009F1515" w:rsidRDefault="005B1DBF" w:rsidP="00837A9F">
      <w:pPr>
        <w:autoSpaceDE w:val="0"/>
        <w:autoSpaceDN w:val="0"/>
        <w:adjustRightInd w:val="0"/>
        <w:ind w:firstLine="709"/>
        <w:rPr>
          <w:rFonts w:ascii="Cambria" w:hAnsi="Cambria" w:cs="Arial"/>
          <w:color w:val="000000"/>
          <w:szCs w:val="24"/>
        </w:rPr>
      </w:pPr>
      <w:r w:rsidRPr="005B1DBF">
        <w:rPr>
          <w:rFonts w:ascii="Cambria" w:hAnsi="Cambria" w:cs="Arial"/>
          <w:color w:val="000000"/>
          <w:szCs w:val="24"/>
        </w:rPr>
        <w:t>Por meio de uma situação específica (fictícia, imaginativa, criativa) proposta pelo pesquisador em um jogo ou brincadeira, crianças e jovens podem assumir diferentes papéis sociais, imaginar e fantasiar, ao mesmo tempo que reproduzem e reconfiguram, de forma lúdica e divertida, o trabalho presente no mundo adulto. Dessa forma, a atividade ludo-pedagógica possibilita aos participantes uma relação diferenciada com o mundo, estabelecendo relações sociais concretas que facilitam apropriações culturais essenciais e vitais (Viotto Filho, 2018).</w:t>
      </w:r>
    </w:p>
    <w:p w14:paraId="13539FD4" w14:textId="48793A3B" w:rsidR="003B00CF" w:rsidRDefault="005B1DBF" w:rsidP="002F72A9">
      <w:pPr>
        <w:autoSpaceDE w:val="0"/>
        <w:autoSpaceDN w:val="0"/>
        <w:adjustRightInd w:val="0"/>
        <w:ind w:firstLine="709"/>
        <w:rPr>
          <w:rFonts w:ascii="Cambria" w:hAnsi="Cambria" w:cs="Arial"/>
          <w:color w:val="000000"/>
          <w:szCs w:val="24"/>
        </w:rPr>
      </w:pPr>
      <w:r w:rsidRPr="005B1DBF">
        <w:rPr>
          <w:rFonts w:ascii="Cambria" w:hAnsi="Cambria" w:cs="Arial"/>
          <w:color w:val="000000"/>
          <w:szCs w:val="24"/>
        </w:rPr>
        <w:t xml:space="preserve">Nessa perspectiva, a atividade ludo-pedagógica oferece também oportunidades para que o professor intervenha nas relações que os alunos experienciam durante a atividade. Assim, a prática pedagógica assume um papel central, destacando-se pela necessidade de ser realizada a partir de uma perspectiva revolucionária, capaz de promover transformações efetivas na realidade educacional e social à medida que oportuniza a superação de práticas alienadas e alienantes. </w:t>
      </w:r>
    </w:p>
    <w:p w14:paraId="5980EC1B" w14:textId="77777777" w:rsidR="002F72A9" w:rsidRPr="005B1DBF" w:rsidRDefault="002F72A9" w:rsidP="002F72A9">
      <w:pPr>
        <w:autoSpaceDE w:val="0"/>
        <w:autoSpaceDN w:val="0"/>
        <w:adjustRightInd w:val="0"/>
        <w:ind w:firstLine="709"/>
        <w:rPr>
          <w:rFonts w:ascii="Cambria" w:hAnsi="Cambria" w:cs="Arial"/>
          <w:color w:val="000000"/>
          <w:szCs w:val="24"/>
        </w:rPr>
      </w:pPr>
    </w:p>
    <w:p w14:paraId="5B2DA8B9" w14:textId="435921BD" w:rsidR="009F1515" w:rsidRPr="00837A9F" w:rsidRDefault="009F1515" w:rsidP="00837A9F">
      <w:pPr>
        <w:pStyle w:val="PargrafodaLista"/>
        <w:numPr>
          <w:ilvl w:val="0"/>
          <w:numId w:val="5"/>
        </w:numPr>
        <w:spacing w:after="240"/>
        <w:rPr>
          <w:rFonts w:ascii="Cambria" w:hAnsi="Cambria" w:cs="Arial"/>
          <w:b/>
          <w:sz w:val="26"/>
          <w:szCs w:val="26"/>
        </w:rPr>
      </w:pPr>
      <w:r w:rsidRPr="009F1515">
        <w:rPr>
          <w:rFonts w:ascii="Cambria" w:hAnsi="Cambria" w:cs="Arial"/>
          <w:b/>
          <w:sz w:val="26"/>
          <w:szCs w:val="26"/>
        </w:rPr>
        <w:t>A realização das atividades ludo-pedagógicas e seus desdobramentos</w:t>
      </w:r>
    </w:p>
    <w:p w14:paraId="21E23741" w14:textId="77777777" w:rsidR="003B00CF" w:rsidRPr="009F1515" w:rsidRDefault="003B00CF" w:rsidP="009F1515">
      <w:pPr>
        <w:pStyle w:val="PargrafodaLista"/>
        <w:spacing w:after="240"/>
        <w:ind w:left="425"/>
        <w:rPr>
          <w:rFonts w:ascii="Cambria" w:hAnsi="Cambria" w:cs="Arial"/>
          <w:szCs w:val="24"/>
        </w:rPr>
      </w:pPr>
    </w:p>
    <w:p w14:paraId="01AEA504" w14:textId="77777777" w:rsidR="009F1515" w:rsidRPr="009F1515" w:rsidRDefault="009F1515" w:rsidP="002F72A9">
      <w:pPr>
        <w:pStyle w:val="PargrafodaLista"/>
        <w:spacing w:after="240" w:line="240" w:lineRule="auto"/>
        <w:ind w:left="0" w:firstLine="709"/>
        <w:contextualSpacing w:val="0"/>
        <w:jc w:val="both"/>
        <w:rPr>
          <w:rFonts w:ascii="Cambria" w:hAnsi="Cambria" w:cs="Arial"/>
          <w:sz w:val="24"/>
          <w:szCs w:val="24"/>
        </w:rPr>
      </w:pPr>
      <w:r w:rsidRPr="009F1515">
        <w:rPr>
          <w:rFonts w:ascii="Cambria" w:hAnsi="Cambria" w:cs="Arial"/>
          <w:sz w:val="24"/>
          <w:szCs w:val="24"/>
        </w:rPr>
        <w:t xml:space="preserve">A seguir serão apresentadas e analisas as pesquisas interventivo-formativas realizadas pelos membros do GEIPEE nas quais atividades ludo-pedagógicas foram </w:t>
      </w:r>
      <w:r w:rsidRPr="009F1515">
        <w:rPr>
          <w:rFonts w:ascii="Cambria" w:hAnsi="Cambria" w:cs="Arial"/>
          <w:sz w:val="24"/>
          <w:szCs w:val="24"/>
        </w:rPr>
        <w:lastRenderedPageBreak/>
        <w:t>aplicadas. Devido aos limites deste trabalho, foram selecionados dois trabalhos entre os mais recentes do grupo e uma intervenção de cada um incluindo seus desdobramentos junto aos alunos.</w:t>
      </w:r>
    </w:p>
    <w:p w14:paraId="23FD3BD5" w14:textId="77777777" w:rsidR="009F1515" w:rsidRPr="009F1515" w:rsidRDefault="009F1515" w:rsidP="002F72A9">
      <w:pPr>
        <w:pStyle w:val="PargrafodaLista"/>
        <w:autoSpaceDE w:val="0"/>
        <w:autoSpaceDN w:val="0"/>
        <w:adjustRightInd w:val="0"/>
        <w:spacing w:after="240" w:line="240" w:lineRule="auto"/>
        <w:ind w:left="0" w:firstLine="709"/>
        <w:contextualSpacing w:val="0"/>
        <w:jc w:val="both"/>
        <w:rPr>
          <w:rFonts w:ascii="Cambria" w:hAnsi="Cambria" w:cs="Arial"/>
          <w:sz w:val="24"/>
          <w:szCs w:val="24"/>
        </w:rPr>
      </w:pPr>
      <w:r w:rsidRPr="009F1515">
        <w:rPr>
          <w:rFonts w:ascii="Cambria" w:hAnsi="Cambria" w:cs="Arial"/>
          <w:color w:val="000000"/>
          <w:sz w:val="24"/>
          <w:szCs w:val="24"/>
        </w:rPr>
        <w:t xml:space="preserve">Inicialmente os pesquisadores fizeram uma análise inicial para a identificação e seleção dos temas, conteúdos, relações interpessoais bem como significados e sentidos para o planejamento e a realização das atividades ludo-pedagógicas. </w:t>
      </w:r>
    </w:p>
    <w:p w14:paraId="44ED28C2" w14:textId="77777777" w:rsidR="009F1515" w:rsidRPr="009F1515" w:rsidRDefault="009F1515" w:rsidP="002F72A9">
      <w:pPr>
        <w:pStyle w:val="PargrafodaLista"/>
        <w:spacing w:after="240" w:line="240" w:lineRule="auto"/>
        <w:ind w:left="0" w:firstLine="709"/>
        <w:contextualSpacing w:val="0"/>
        <w:jc w:val="both"/>
        <w:rPr>
          <w:rFonts w:ascii="Cambria" w:hAnsi="Cambria" w:cs="Arial"/>
          <w:color w:val="000000"/>
          <w:sz w:val="24"/>
          <w:szCs w:val="24"/>
        </w:rPr>
      </w:pPr>
      <w:r w:rsidRPr="009F1515">
        <w:rPr>
          <w:rFonts w:ascii="Cambria" w:hAnsi="Cambria" w:cs="Arial"/>
          <w:color w:val="000000"/>
          <w:sz w:val="24"/>
          <w:szCs w:val="24"/>
        </w:rPr>
        <w:t>Em seguida, os pesquisadores propõem atividades ludo-pedagógicas onde se destacam os papéis sociais e sua função social utilizando como instrumentos vídeos, músicas, textos e intervenções dialógicas a fim de motivar o interesse dos alunos pelos temas. Dando sequência, os pesquisadores ampliaram a gama de modelos de relações sociais e aprofundaram suas significações numa direção humanizadora a fim de avançar às concepções iniciais objetivadas pelos alunos.</w:t>
      </w:r>
    </w:p>
    <w:p w14:paraId="361AA5EA" w14:textId="77777777" w:rsidR="009F1515" w:rsidRPr="009F1515" w:rsidRDefault="009F1515" w:rsidP="002F72A9">
      <w:pPr>
        <w:pStyle w:val="PargrafodaLista"/>
        <w:autoSpaceDE w:val="0"/>
        <w:autoSpaceDN w:val="0"/>
        <w:adjustRightInd w:val="0"/>
        <w:spacing w:after="240" w:line="240" w:lineRule="auto"/>
        <w:ind w:left="0" w:firstLine="709"/>
        <w:contextualSpacing w:val="0"/>
        <w:jc w:val="both"/>
        <w:rPr>
          <w:rFonts w:ascii="Cambria" w:hAnsi="Cambria" w:cs="Arial"/>
          <w:sz w:val="24"/>
          <w:szCs w:val="24"/>
        </w:rPr>
      </w:pPr>
      <w:r w:rsidRPr="009F1515">
        <w:rPr>
          <w:rFonts w:ascii="Cambria" w:hAnsi="Cambria" w:cs="Arial"/>
          <w:color w:val="000000"/>
          <w:sz w:val="24"/>
          <w:szCs w:val="24"/>
        </w:rPr>
        <w:t>Na tese “A atividade de brincar na pré-escola: possibilidades de enfrentamento da alienação social a partir do trabalho educativo em uma perspectiva humanizadora”</w:t>
      </w:r>
      <w:r w:rsidRPr="009F1515">
        <w:rPr>
          <w:rFonts w:ascii="Cambria" w:hAnsi="Cambria" w:cs="Arial"/>
          <w:i/>
          <w:iCs/>
          <w:color w:val="000000"/>
          <w:sz w:val="24"/>
          <w:szCs w:val="24"/>
        </w:rPr>
        <w:t xml:space="preserve">, </w:t>
      </w:r>
      <w:r w:rsidRPr="009F1515">
        <w:rPr>
          <w:rFonts w:ascii="Cambria" w:hAnsi="Cambria" w:cs="Arial"/>
          <w:color w:val="000000"/>
          <w:sz w:val="24"/>
          <w:szCs w:val="24"/>
        </w:rPr>
        <w:t xml:space="preserve">Nunes (2019), defende que a atividade de ensino baseada na brincadeira de papéis sociais se estrutura e se efetiva como uma prática pedagógica direta e intencional de modo a enfrentar tendências alienadas e alienantes presentes no desenvolvimento da consciência dos alunos (pautada por ações ludo-pedagógicas). Essa pesquisa foi realizada com alunos de uma turma de pré-2 de uma escola pública de Presidente Prudente/SP. </w:t>
      </w:r>
    </w:p>
    <w:p w14:paraId="3CC513DE" w14:textId="69F4C71F" w:rsidR="009F1515" w:rsidRDefault="009F1515" w:rsidP="002F72A9">
      <w:pPr>
        <w:pStyle w:val="PargrafodaLista"/>
        <w:autoSpaceDE w:val="0"/>
        <w:autoSpaceDN w:val="0"/>
        <w:adjustRightInd w:val="0"/>
        <w:spacing w:after="240" w:line="240" w:lineRule="auto"/>
        <w:ind w:left="0" w:firstLine="709"/>
        <w:contextualSpacing w:val="0"/>
        <w:jc w:val="both"/>
        <w:rPr>
          <w:rFonts w:ascii="Cambria" w:hAnsi="Cambria" w:cs="Arial"/>
          <w:color w:val="000000"/>
          <w:sz w:val="24"/>
          <w:szCs w:val="24"/>
        </w:rPr>
      </w:pPr>
      <w:r w:rsidRPr="009F1515">
        <w:rPr>
          <w:rFonts w:ascii="Cambria" w:hAnsi="Cambria" w:cs="Arial"/>
          <w:color w:val="000000"/>
          <w:sz w:val="24"/>
          <w:szCs w:val="24"/>
        </w:rPr>
        <w:t>No excerto a seguir, o pesquisador elegeu como tema o futebol tendo como foco o papel social do jogador.</w:t>
      </w:r>
    </w:p>
    <w:p w14:paraId="48945D5E" w14:textId="776CFECF" w:rsidR="006D7111" w:rsidRPr="009B255D" w:rsidRDefault="006D7111" w:rsidP="006D7111">
      <w:pPr>
        <w:autoSpaceDE w:val="0"/>
        <w:autoSpaceDN w:val="0"/>
        <w:adjustRightInd w:val="0"/>
        <w:spacing w:before="0" w:after="240"/>
        <w:ind w:left="2268"/>
        <w:rPr>
          <w:rFonts w:ascii="Cambria" w:hAnsi="Cambria" w:cs="Arial"/>
          <w:color w:val="000004"/>
          <w:sz w:val="20"/>
        </w:rPr>
      </w:pPr>
      <w:proofErr w:type="spellStart"/>
      <w:r w:rsidRPr="009B255D">
        <w:rPr>
          <w:rFonts w:ascii="Cambria" w:hAnsi="Cambria" w:cs="Arial"/>
          <w:b/>
          <w:bCs/>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mostra</w:t>
      </w:r>
      <w:proofErr w:type="spellEnd"/>
      <w:r w:rsidRPr="009B255D">
        <w:rPr>
          <w:rFonts w:ascii="Cambria" w:hAnsi="Cambria" w:cs="Arial"/>
          <w:b/>
          <w:bCs/>
          <w:color w:val="000004"/>
          <w:sz w:val="20"/>
        </w:rPr>
        <w:t xml:space="preserve"> o </w:t>
      </w:r>
      <w:proofErr w:type="spellStart"/>
      <w:r w:rsidRPr="009B255D">
        <w:rPr>
          <w:rFonts w:ascii="Cambria" w:hAnsi="Cambria" w:cs="Arial"/>
          <w:b/>
          <w:bCs/>
          <w:color w:val="000004"/>
          <w:sz w:val="20"/>
        </w:rPr>
        <w:t>próximo</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desenho</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em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folha</w:t>
      </w:r>
      <w:proofErr w:type="spellEnd"/>
      <w:r w:rsidRPr="009B255D">
        <w:rPr>
          <w:rFonts w:ascii="Cambria" w:hAnsi="Cambria" w:cs="Arial"/>
          <w:b/>
          <w:bCs/>
          <w:color w:val="000004"/>
          <w:sz w:val="20"/>
        </w:rPr>
        <w:t xml:space="preserve"> sulfite;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respondem</w:t>
      </w:r>
      <w:proofErr w:type="spellEnd"/>
      <w:r w:rsidRPr="009B255D">
        <w:rPr>
          <w:rFonts w:ascii="Cambria" w:hAnsi="Cambria" w:cs="Arial"/>
          <w:b/>
          <w:bCs/>
          <w:color w:val="000004"/>
          <w:sz w:val="20"/>
        </w:rPr>
        <w:t xml:space="preserve"> que é o </w:t>
      </w:r>
      <w:proofErr w:type="spellStart"/>
      <w:r w:rsidRPr="009B255D">
        <w:rPr>
          <w:rFonts w:ascii="Cambria" w:hAnsi="Cambria" w:cs="Arial"/>
          <w:b/>
          <w:bCs/>
          <w:color w:val="000004"/>
          <w:sz w:val="20"/>
        </w:rPr>
        <w:t>jogador</w:t>
      </w:r>
      <w:proofErr w:type="spellEnd"/>
      <w:r w:rsidRPr="009B255D">
        <w:rPr>
          <w:rFonts w:ascii="Cambria" w:hAnsi="Cambria" w:cs="Arial"/>
          <w:b/>
          <w:bCs/>
          <w:color w:val="000004"/>
          <w:sz w:val="20"/>
        </w:rPr>
        <w:t xml:space="preserve"> de </w:t>
      </w:r>
      <w:proofErr w:type="spellStart"/>
      <w:r w:rsidRPr="009B255D">
        <w:rPr>
          <w:rFonts w:ascii="Cambria" w:hAnsi="Cambria" w:cs="Arial"/>
          <w:b/>
          <w:bCs/>
          <w:color w:val="000004"/>
          <w:sz w:val="20"/>
        </w:rPr>
        <w:t>futebol</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Muito</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bem</w:t>
      </w:r>
      <w:proofErr w:type="spellEnd"/>
      <w:r w:rsidRPr="009B255D">
        <w:rPr>
          <w:rFonts w:ascii="Cambria" w:hAnsi="Cambria" w:cs="Arial"/>
          <w:b/>
          <w:bCs/>
          <w:color w:val="000004"/>
          <w:sz w:val="20"/>
        </w:rPr>
        <w:t xml:space="preserve">! E o que </w:t>
      </w:r>
      <w:proofErr w:type="spellStart"/>
      <w:r w:rsidRPr="009B255D">
        <w:rPr>
          <w:rFonts w:ascii="Cambria" w:hAnsi="Cambria" w:cs="Arial"/>
          <w:b/>
          <w:bCs/>
          <w:color w:val="000004"/>
          <w:sz w:val="20"/>
        </w:rPr>
        <w:t>o</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jogador</w:t>
      </w:r>
      <w:proofErr w:type="spellEnd"/>
      <w:r w:rsidRPr="009B255D">
        <w:rPr>
          <w:rFonts w:ascii="Cambria" w:hAnsi="Cambria" w:cs="Arial"/>
          <w:b/>
          <w:bCs/>
          <w:color w:val="000004"/>
          <w:sz w:val="20"/>
        </w:rPr>
        <w:t xml:space="preserve"> de </w:t>
      </w:r>
      <w:proofErr w:type="spellStart"/>
      <w:r w:rsidRPr="009B255D">
        <w:rPr>
          <w:rFonts w:ascii="Cambria" w:hAnsi="Cambria" w:cs="Arial"/>
          <w:b/>
          <w:bCs/>
          <w:color w:val="000004"/>
          <w:sz w:val="20"/>
        </w:rPr>
        <w:t>futebol</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faz</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Joga bola; </w:t>
      </w:r>
      <w:proofErr w:type="spellStart"/>
      <w:r w:rsidRPr="009B255D">
        <w:rPr>
          <w:rFonts w:ascii="Cambria" w:hAnsi="Cambria" w:cs="Arial"/>
          <w:b/>
          <w:bCs/>
          <w:color w:val="000004"/>
          <w:sz w:val="20"/>
        </w:rPr>
        <w:t>joga</w:t>
      </w:r>
      <w:proofErr w:type="spellEnd"/>
      <w:r w:rsidRPr="009B255D">
        <w:rPr>
          <w:rFonts w:ascii="Cambria" w:hAnsi="Cambria" w:cs="Arial"/>
          <w:b/>
          <w:bCs/>
          <w:color w:val="000004"/>
          <w:sz w:val="20"/>
        </w:rPr>
        <w:t xml:space="preserve"> bola no campo... </w:t>
      </w:r>
      <w:r w:rsidRPr="009B255D">
        <w:rPr>
          <w:rFonts w:ascii="Cambria" w:hAnsi="Cambria" w:cs="Arial"/>
          <w:color w:val="000004"/>
          <w:sz w:val="20"/>
        </w:rPr>
        <w:t xml:space="preserve">João </w:t>
      </w:r>
      <w:proofErr w:type="spellStart"/>
      <w:r w:rsidRPr="009B255D">
        <w:rPr>
          <w:rFonts w:ascii="Cambria" w:hAnsi="Cambria" w:cs="Arial"/>
          <w:b/>
          <w:bCs/>
          <w:color w:val="000004"/>
          <w:sz w:val="20"/>
        </w:rPr>
        <w:t>fica</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entusiasmado</w:t>
      </w:r>
      <w:proofErr w:type="spellEnd"/>
      <w:r w:rsidRPr="009B255D">
        <w:rPr>
          <w:rFonts w:ascii="Cambria" w:hAnsi="Cambria" w:cs="Arial"/>
          <w:b/>
          <w:bCs/>
          <w:color w:val="000004"/>
          <w:sz w:val="20"/>
        </w:rPr>
        <w:t xml:space="preserve">. </w:t>
      </w:r>
      <w:proofErr w:type="spellStart"/>
      <w:r w:rsidRPr="009B255D">
        <w:rPr>
          <w:rFonts w:ascii="Cambria" w:hAnsi="Cambria" w:cs="Arial"/>
          <w:color w:val="000004"/>
          <w:sz w:val="20"/>
        </w:rPr>
        <w:t>Pesquisador</w:t>
      </w:r>
      <w:proofErr w:type="spellEnd"/>
      <w:r w:rsidRPr="009B255D">
        <w:rPr>
          <w:rFonts w:ascii="Cambria" w:hAnsi="Cambria" w:cs="Arial"/>
          <w:b/>
          <w:bCs/>
          <w:color w:val="000004"/>
          <w:sz w:val="20"/>
        </w:rPr>
        <w:t xml:space="preserve">: E </w:t>
      </w:r>
      <w:proofErr w:type="spellStart"/>
      <w:r w:rsidRPr="009B255D">
        <w:rPr>
          <w:rFonts w:ascii="Cambria" w:hAnsi="Cambria" w:cs="Arial"/>
          <w:b/>
          <w:bCs/>
          <w:color w:val="000004"/>
          <w:sz w:val="20"/>
        </w:rPr>
        <w:t>existe</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só</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jogador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homem</w:t>
      </w:r>
      <w:proofErr w:type="spellEnd"/>
      <w:r w:rsidRPr="009B255D">
        <w:rPr>
          <w:rFonts w:ascii="Cambria" w:hAnsi="Cambria" w:cs="Arial"/>
          <w:b/>
          <w:bCs/>
          <w:color w:val="000004"/>
          <w:sz w:val="20"/>
        </w:rPr>
        <w:t xml:space="preserve">? Uma menina </w:t>
      </w:r>
      <w:proofErr w:type="spellStart"/>
      <w:r w:rsidRPr="009B255D">
        <w:rPr>
          <w:rFonts w:ascii="Cambria" w:hAnsi="Cambria" w:cs="Arial"/>
          <w:b/>
          <w:bCs/>
          <w:color w:val="000004"/>
          <w:sz w:val="20"/>
        </w:rPr>
        <w:t>responde</w:t>
      </w:r>
      <w:proofErr w:type="spellEnd"/>
      <w:r w:rsidRPr="009B255D">
        <w:rPr>
          <w:rFonts w:ascii="Cambria" w:hAnsi="Cambria" w:cs="Arial"/>
          <w:b/>
          <w:bCs/>
          <w:color w:val="000004"/>
          <w:sz w:val="20"/>
        </w:rPr>
        <w:t xml:space="preserve"> que sim. </w:t>
      </w:r>
      <w:proofErr w:type="spellStart"/>
      <w:r w:rsidRPr="009B255D">
        <w:rPr>
          <w:rFonts w:ascii="Cambria" w:hAnsi="Cambria" w:cs="Arial"/>
          <w:b/>
          <w:bCs/>
          <w:color w:val="000004"/>
          <w:sz w:val="20"/>
        </w:rPr>
        <w:t>Outras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respondem</w:t>
      </w:r>
      <w:proofErr w:type="spellEnd"/>
      <w:r w:rsidRPr="009B255D">
        <w:rPr>
          <w:rFonts w:ascii="Cambria" w:hAnsi="Cambria" w:cs="Arial"/>
          <w:b/>
          <w:bCs/>
          <w:color w:val="000004"/>
          <w:sz w:val="20"/>
        </w:rPr>
        <w:t xml:space="preserve"> que </w:t>
      </w:r>
      <w:proofErr w:type="spellStart"/>
      <w:r w:rsidRPr="009B255D">
        <w:rPr>
          <w:rFonts w:ascii="Cambria" w:hAnsi="Cambria" w:cs="Arial"/>
          <w:b/>
          <w:bCs/>
          <w:color w:val="000004"/>
          <w:sz w:val="20"/>
        </w:rPr>
        <w:t>não</w:t>
      </w:r>
      <w:proofErr w:type="spellEnd"/>
      <w:r w:rsidRPr="009B255D">
        <w:rPr>
          <w:rFonts w:ascii="Cambria" w:hAnsi="Cambria" w:cs="Arial"/>
          <w:b/>
          <w:bCs/>
          <w:color w:val="000004"/>
          <w:sz w:val="20"/>
        </w:rPr>
        <w:t xml:space="preserve">; </w:t>
      </w:r>
      <w:proofErr w:type="spellStart"/>
      <w:r w:rsidRPr="009B255D">
        <w:rPr>
          <w:rFonts w:ascii="Cambria" w:hAnsi="Cambria" w:cs="Arial"/>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Tem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menino</w:t>
      </w:r>
      <w:proofErr w:type="spellEnd"/>
      <w:r w:rsidRPr="009B255D">
        <w:rPr>
          <w:rFonts w:ascii="Cambria" w:hAnsi="Cambria" w:cs="Arial"/>
          <w:b/>
          <w:bCs/>
          <w:color w:val="000004"/>
          <w:sz w:val="20"/>
        </w:rPr>
        <w:t xml:space="preserve"> e menina né? </w:t>
      </w:r>
      <w:proofErr w:type="spellStart"/>
      <w:r w:rsidRPr="009B255D">
        <w:rPr>
          <w:rFonts w:ascii="Cambria" w:hAnsi="Cambria" w:cs="Arial"/>
          <w:b/>
          <w:bCs/>
          <w:color w:val="000004"/>
          <w:sz w:val="20"/>
        </w:rPr>
        <w:t>Vocês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conhecem</w:t>
      </w:r>
      <w:proofErr w:type="spellEnd"/>
      <w:r w:rsidRPr="009B255D">
        <w:rPr>
          <w:rFonts w:ascii="Cambria" w:hAnsi="Cambria" w:cs="Arial"/>
          <w:b/>
          <w:bCs/>
          <w:color w:val="000004"/>
          <w:sz w:val="20"/>
        </w:rPr>
        <w:t xml:space="preserve"> o </w:t>
      </w:r>
      <w:proofErr w:type="spellStart"/>
      <w:r w:rsidRPr="009B255D">
        <w:rPr>
          <w:rFonts w:ascii="Cambria" w:hAnsi="Cambria" w:cs="Arial"/>
          <w:b/>
          <w:bCs/>
          <w:color w:val="000004"/>
          <w:sz w:val="20"/>
        </w:rPr>
        <w:t>jogador</w:t>
      </w:r>
      <w:proofErr w:type="spellEnd"/>
      <w:r w:rsidRPr="009B255D">
        <w:rPr>
          <w:rFonts w:ascii="Cambria" w:hAnsi="Cambria" w:cs="Arial"/>
          <w:b/>
          <w:bCs/>
          <w:color w:val="000004"/>
          <w:sz w:val="20"/>
        </w:rPr>
        <w:t xml:space="preserve"> Neymar? </w:t>
      </w:r>
      <w:proofErr w:type="spellStart"/>
      <w:r w:rsidRPr="009B255D">
        <w:rPr>
          <w:rFonts w:ascii="Cambria" w:hAnsi="Cambria" w:cs="Arial"/>
          <w:b/>
          <w:bCs/>
          <w:color w:val="000004"/>
          <w:sz w:val="20"/>
        </w:rPr>
        <w:t>Quem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conhece</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ele</w:t>
      </w:r>
      <w:proofErr w:type="spellEnd"/>
      <w:r w:rsidRPr="009B255D">
        <w:rPr>
          <w:rFonts w:ascii="Cambria" w:hAnsi="Cambria" w:cs="Arial"/>
          <w:b/>
          <w:bCs/>
          <w:color w:val="000004"/>
          <w:sz w:val="20"/>
        </w:rPr>
        <w:t xml:space="preserve">? Todos </w:t>
      </w:r>
      <w:proofErr w:type="spellStart"/>
      <w:r w:rsidRPr="009B255D">
        <w:rPr>
          <w:rFonts w:ascii="Cambria" w:hAnsi="Cambria" w:cs="Arial"/>
          <w:b/>
          <w:bCs/>
          <w:color w:val="000004"/>
          <w:sz w:val="20"/>
        </w:rPr>
        <w:t>os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meninos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levantam</w:t>
      </w:r>
      <w:proofErr w:type="spellEnd"/>
      <w:r w:rsidRPr="009B255D">
        <w:rPr>
          <w:rFonts w:ascii="Cambria" w:hAnsi="Cambria" w:cs="Arial"/>
          <w:b/>
          <w:bCs/>
          <w:color w:val="000004"/>
          <w:sz w:val="20"/>
        </w:rPr>
        <w:t xml:space="preserve"> a </w:t>
      </w:r>
      <w:proofErr w:type="spellStart"/>
      <w:r w:rsidRPr="009B255D">
        <w:rPr>
          <w:rFonts w:ascii="Cambria" w:hAnsi="Cambria" w:cs="Arial"/>
          <w:b/>
          <w:bCs/>
          <w:color w:val="000004"/>
          <w:sz w:val="20"/>
        </w:rPr>
        <w:t>mão</w:t>
      </w:r>
      <w:proofErr w:type="spellEnd"/>
      <w:r w:rsidRPr="009B255D">
        <w:rPr>
          <w:rFonts w:ascii="Cambria" w:hAnsi="Cambria" w:cs="Arial"/>
          <w:b/>
          <w:bCs/>
          <w:color w:val="000004"/>
          <w:sz w:val="20"/>
        </w:rPr>
        <w:t xml:space="preserve">... </w:t>
      </w:r>
      <w:proofErr w:type="spellStart"/>
      <w:r w:rsidRPr="009B255D">
        <w:rPr>
          <w:rFonts w:ascii="Cambria" w:hAnsi="Cambria" w:cs="Arial"/>
          <w:color w:val="000004"/>
          <w:sz w:val="20"/>
        </w:rPr>
        <w:t>Pesquisador</w:t>
      </w:r>
      <w:proofErr w:type="spellEnd"/>
      <w:r w:rsidRPr="009B255D">
        <w:rPr>
          <w:rFonts w:ascii="Cambria" w:hAnsi="Cambria" w:cs="Arial"/>
          <w:b/>
          <w:bCs/>
          <w:color w:val="000004"/>
          <w:sz w:val="20"/>
        </w:rPr>
        <w:t xml:space="preserve">: E </w:t>
      </w:r>
      <w:proofErr w:type="spellStart"/>
      <w:r w:rsidRPr="009B255D">
        <w:rPr>
          <w:rFonts w:ascii="Cambria" w:hAnsi="Cambria" w:cs="Arial"/>
          <w:b/>
          <w:bCs/>
          <w:color w:val="000004"/>
          <w:sz w:val="20"/>
        </w:rPr>
        <w:t>quem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conhece</w:t>
      </w:r>
      <w:proofErr w:type="spellEnd"/>
      <w:r w:rsidRPr="009B255D">
        <w:rPr>
          <w:rFonts w:ascii="Cambria" w:hAnsi="Cambria" w:cs="Arial"/>
          <w:b/>
          <w:bCs/>
          <w:color w:val="000004"/>
          <w:sz w:val="20"/>
        </w:rPr>
        <w:t xml:space="preserve"> a Marta, </w:t>
      </w:r>
      <w:proofErr w:type="spellStart"/>
      <w:r w:rsidRPr="009B255D">
        <w:rPr>
          <w:rFonts w:ascii="Cambria" w:hAnsi="Cambria" w:cs="Arial"/>
          <w:b/>
          <w:bCs/>
          <w:color w:val="000004"/>
          <w:sz w:val="20"/>
        </w:rPr>
        <w:t>jogadora</w:t>
      </w:r>
      <w:proofErr w:type="spellEnd"/>
      <w:r w:rsidRPr="009B255D">
        <w:rPr>
          <w:rFonts w:ascii="Cambria" w:hAnsi="Cambria" w:cs="Arial"/>
          <w:b/>
          <w:bCs/>
          <w:color w:val="000004"/>
          <w:sz w:val="20"/>
        </w:rPr>
        <w:t xml:space="preserve"> da </w:t>
      </w:r>
      <w:proofErr w:type="spellStart"/>
      <w:r w:rsidRPr="009B255D">
        <w:rPr>
          <w:rFonts w:ascii="Cambria" w:hAnsi="Cambria" w:cs="Arial"/>
          <w:b/>
          <w:bCs/>
          <w:color w:val="000004"/>
          <w:sz w:val="20"/>
        </w:rPr>
        <w:t>seleção</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Dois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meninos</w:t>
      </w:r>
      <w:proofErr w:type="spellEnd"/>
      <w:r w:rsidRPr="009B255D">
        <w:rPr>
          <w:rFonts w:ascii="Cambria" w:hAnsi="Cambria" w:cs="Arial"/>
          <w:b/>
          <w:bCs/>
          <w:color w:val="000004"/>
          <w:sz w:val="20"/>
        </w:rPr>
        <w:t xml:space="preserve"> e </w:t>
      </w:r>
      <w:proofErr w:type="spellStart"/>
      <w:r w:rsidRPr="009B255D">
        <w:rPr>
          <w:rFonts w:ascii="Cambria" w:hAnsi="Cambria" w:cs="Arial"/>
          <w:b/>
          <w:bCs/>
          <w:color w:val="000004"/>
          <w:sz w:val="20"/>
        </w:rPr>
        <w:t>nenhuma</w:t>
      </w:r>
      <w:proofErr w:type="spellEnd"/>
      <w:r w:rsidRPr="009B255D">
        <w:rPr>
          <w:rFonts w:ascii="Cambria" w:hAnsi="Cambria" w:cs="Arial"/>
          <w:b/>
          <w:bCs/>
          <w:color w:val="000004"/>
          <w:sz w:val="20"/>
        </w:rPr>
        <w:t xml:space="preserve"> menina </w:t>
      </w:r>
      <w:proofErr w:type="spellStart"/>
      <w:r w:rsidRPr="009B255D">
        <w:rPr>
          <w:rFonts w:ascii="Cambria" w:hAnsi="Cambria" w:cs="Arial"/>
          <w:b/>
          <w:bCs/>
          <w:color w:val="000004"/>
          <w:sz w:val="20"/>
        </w:rPr>
        <w:t>levantam</w:t>
      </w:r>
      <w:proofErr w:type="spellEnd"/>
      <w:r w:rsidRPr="009B255D">
        <w:rPr>
          <w:rFonts w:ascii="Cambria" w:hAnsi="Cambria" w:cs="Arial"/>
          <w:b/>
          <w:bCs/>
          <w:color w:val="000004"/>
          <w:sz w:val="20"/>
        </w:rPr>
        <w:t xml:space="preserve"> a </w:t>
      </w:r>
      <w:proofErr w:type="spellStart"/>
      <w:r w:rsidRPr="009B255D">
        <w:rPr>
          <w:rFonts w:ascii="Cambria" w:hAnsi="Cambria" w:cs="Arial"/>
          <w:b/>
          <w:bCs/>
          <w:color w:val="000004"/>
          <w:sz w:val="20"/>
        </w:rPr>
        <w:t>mão</w:t>
      </w:r>
      <w:proofErr w:type="spellEnd"/>
      <w:r w:rsidRPr="009B255D">
        <w:rPr>
          <w:rFonts w:ascii="Cambria" w:hAnsi="Cambria" w:cs="Arial"/>
          <w:b/>
          <w:bCs/>
          <w:color w:val="000004"/>
          <w:sz w:val="20"/>
        </w:rPr>
        <w:t xml:space="preserve">. </w:t>
      </w:r>
      <w:proofErr w:type="spellStart"/>
      <w:r w:rsidRPr="009B255D">
        <w:rPr>
          <w:rFonts w:ascii="Cambria" w:hAnsi="Cambria" w:cs="Arial"/>
          <w:color w:val="000004"/>
          <w:sz w:val="20"/>
        </w:rPr>
        <w:t>Pesquisador</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Muito</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bem</w:t>
      </w:r>
      <w:proofErr w:type="spellEnd"/>
      <w:r w:rsidRPr="009B255D">
        <w:rPr>
          <w:rFonts w:ascii="Cambria" w:hAnsi="Cambria" w:cs="Arial"/>
          <w:color w:val="000004"/>
          <w:sz w:val="20"/>
        </w:rPr>
        <w:t xml:space="preserve">, e </w:t>
      </w:r>
      <w:proofErr w:type="spellStart"/>
      <w:r w:rsidRPr="009B255D">
        <w:rPr>
          <w:rFonts w:ascii="Cambria" w:hAnsi="Cambria" w:cs="Arial"/>
          <w:color w:val="000004"/>
          <w:sz w:val="20"/>
        </w:rPr>
        <w:t>sabem</w:t>
      </w:r>
      <w:proofErr w:type="spellEnd"/>
      <w:r w:rsidRPr="009B255D">
        <w:rPr>
          <w:rFonts w:ascii="Cambria" w:hAnsi="Cambria" w:cs="Arial"/>
          <w:color w:val="000004"/>
          <w:sz w:val="20"/>
        </w:rPr>
        <w:t xml:space="preserve"> o que o Prof. </w:t>
      </w:r>
      <w:proofErr w:type="spellStart"/>
      <w:r w:rsidRPr="009B255D">
        <w:rPr>
          <w:rFonts w:ascii="Cambria" w:hAnsi="Cambria" w:cs="Arial"/>
          <w:color w:val="000004"/>
          <w:sz w:val="20"/>
        </w:rPr>
        <w:t>trouxe</w:t>
      </w:r>
      <w:proofErr w:type="spellEnd"/>
      <w:r w:rsidRPr="009B255D">
        <w:rPr>
          <w:rFonts w:ascii="Cambria" w:hAnsi="Cambria" w:cs="Arial"/>
          <w:color w:val="000004"/>
          <w:sz w:val="20"/>
        </w:rPr>
        <w:t xml:space="preserve"> para </w:t>
      </w:r>
      <w:proofErr w:type="spellStart"/>
      <w:r w:rsidRPr="009B255D">
        <w:rPr>
          <w:rFonts w:ascii="Cambria" w:hAnsi="Cambria" w:cs="Arial"/>
          <w:color w:val="000004"/>
          <w:sz w:val="20"/>
        </w:rPr>
        <w:t>vocês</w:t>
      </w:r>
      <w:proofErr w:type="spellEnd"/>
      <w:r w:rsidRPr="009B255D">
        <w:rPr>
          <w:rFonts w:ascii="Cambria" w:hAnsi="Cambria" w:cs="Arial"/>
          <w:color w:val="000004"/>
          <w:sz w:val="20"/>
        </w:rPr>
        <w:t xml:space="preserve">? Um </w:t>
      </w:r>
      <w:proofErr w:type="spellStart"/>
      <w:r w:rsidRPr="009B255D">
        <w:rPr>
          <w:rFonts w:ascii="Cambria" w:hAnsi="Cambria" w:cs="Arial"/>
          <w:color w:val="000004"/>
          <w:sz w:val="20"/>
        </w:rPr>
        <w:t>vídeo</w:t>
      </w:r>
      <w:proofErr w:type="spellEnd"/>
      <w:r w:rsidRPr="009B255D">
        <w:rPr>
          <w:rFonts w:ascii="Cambria" w:hAnsi="Cambria" w:cs="Arial"/>
          <w:color w:val="000004"/>
          <w:sz w:val="20"/>
        </w:rPr>
        <w:t xml:space="preserve"> para </w:t>
      </w:r>
      <w:proofErr w:type="spellStart"/>
      <w:r w:rsidRPr="009B255D">
        <w:rPr>
          <w:rFonts w:ascii="Cambria" w:hAnsi="Cambria" w:cs="Arial"/>
          <w:color w:val="000004"/>
          <w:sz w:val="20"/>
        </w:rPr>
        <w:t>gente</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conhecer</w:t>
      </w:r>
      <w:proofErr w:type="spellEnd"/>
      <w:r w:rsidRPr="009B255D">
        <w:rPr>
          <w:rFonts w:ascii="Cambria" w:hAnsi="Cambria" w:cs="Arial"/>
          <w:color w:val="000004"/>
          <w:sz w:val="20"/>
        </w:rPr>
        <w:t xml:space="preserve"> o Neymar, e o outro da Marta, para </w:t>
      </w:r>
      <w:proofErr w:type="spellStart"/>
      <w:r w:rsidRPr="009B255D">
        <w:rPr>
          <w:rFonts w:ascii="Cambria" w:hAnsi="Cambria" w:cs="Arial"/>
          <w:color w:val="000004"/>
          <w:sz w:val="20"/>
        </w:rPr>
        <w:t>vocês</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conhecerem</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os</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dois</w:t>
      </w:r>
      <w:proofErr w:type="spellEnd"/>
      <w:r w:rsidRPr="009B255D">
        <w:rPr>
          <w:rFonts w:ascii="Cambria" w:hAnsi="Cambria" w:cs="Arial"/>
          <w:color w:val="000004"/>
          <w:sz w:val="20"/>
        </w:rPr>
        <w:t xml:space="preserve"> que </w:t>
      </w:r>
      <w:proofErr w:type="spellStart"/>
      <w:r w:rsidRPr="009B255D">
        <w:rPr>
          <w:rFonts w:ascii="Cambria" w:hAnsi="Cambria" w:cs="Arial"/>
          <w:color w:val="000004"/>
          <w:sz w:val="20"/>
        </w:rPr>
        <w:t>jogam</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futebol</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muito</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bem</w:t>
      </w:r>
      <w:proofErr w:type="spellEnd"/>
      <w:r w:rsidRPr="009B255D">
        <w:rPr>
          <w:rFonts w:ascii="Cambria" w:hAnsi="Cambria" w:cs="Arial"/>
          <w:color w:val="000004"/>
          <w:sz w:val="20"/>
        </w:rPr>
        <w:t xml:space="preserve">. João </w:t>
      </w:r>
      <w:proofErr w:type="spellStart"/>
      <w:r w:rsidRPr="009B255D">
        <w:rPr>
          <w:rFonts w:ascii="Cambria" w:hAnsi="Cambria" w:cs="Arial"/>
          <w:color w:val="000004"/>
          <w:sz w:val="20"/>
        </w:rPr>
        <w:t>diz</w:t>
      </w:r>
      <w:proofErr w:type="spellEnd"/>
      <w:r w:rsidRPr="009B255D">
        <w:rPr>
          <w:rFonts w:ascii="Cambria" w:hAnsi="Cambria" w:cs="Arial"/>
          <w:color w:val="000004"/>
          <w:sz w:val="20"/>
        </w:rPr>
        <w:t xml:space="preserve">: a Marta </w:t>
      </w:r>
      <w:proofErr w:type="spellStart"/>
      <w:r w:rsidRPr="009B255D">
        <w:rPr>
          <w:rFonts w:ascii="Cambria" w:hAnsi="Cambria" w:cs="Arial"/>
          <w:color w:val="000004"/>
          <w:sz w:val="20"/>
        </w:rPr>
        <w:t>eu</w:t>
      </w:r>
      <w:proofErr w:type="spellEnd"/>
      <w:r w:rsidRPr="009B255D">
        <w:rPr>
          <w:rFonts w:ascii="Cambria" w:hAnsi="Cambria" w:cs="Arial"/>
          <w:color w:val="000004"/>
          <w:sz w:val="20"/>
        </w:rPr>
        <w:t xml:space="preserve"> sei </w:t>
      </w:r>
      <w:proofErr w:type="spellStart"/>
      <w:r w:rsidRPr="009B255D">
        <w:rPr>
          <w:rFonts w:ascii="Cambria" w:hAnsi="Cambria" w:cs="Arial"/>
          <w:color w:val="000004"/>
          <w:sz w:val="20"/>
        </w:rPr>
        <w:t>quem</w:t>
      </w:r>
      <w:proofErr w:type="spellEnd"/>
      <w:r w:rsidRPr="009B255D">
        <w:rPr>
          <w:rFonts w:ascii="Cambria" w:hAnsi="Cambria" w:cs="Arial"/>
          <w:color w:val="000004"/>
          <w:sz w:val="20"/>
        </w:rPr>
        <w:t xml:space="preserve"> é, mas </w:t>
      </w:r>
      <w:proofErr w:type="spellStart"/>
      <w:r w:rsidRPr="009B255D">
        <w:rPr>
          <w:rFonts w:ascii="Cambria" w:hAnsi="Cambria" w:cs="Arial"/>
          <w:color w:val="000004"/>
          <w:sz w:val="20"/>
        </w:rPr>
        <w:t>esqueci</w:t>
      </w:r>
      <w:proofErr w:type="spellEnd"/>
      <w:r w:rsidRPr="009B255D">
        <w:rPr>
          <w:rFonts w:ascii="Cambria" w:hAnsi="Cambria" w:cs="Arial"/>
          <w:color w:val="000004"/>
          <w:sz w:val="20"/>
        </w:rPr>
        <w:t xml:space="preserve"> e agora </w:t>
      </w:r>
      <w:proofErr w:type="spellStart"/>
      <w:r w:rsidRPr="009B255D">
        <w:rPr>
          <w:rFonts w:ascii="Cambria" w:hAnsi="Cambria" w:cs="Arial"/>
          <w:color w:val="000004"/>
          <w:sz w:val="20"/>
        </w:rPr>
        <w:t>lembrei</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Pesquisador</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confirma</w:t>
      </w:r>
      <w:proofErr w:type="spellEnd"/>
      <w:r w:rsidRPr="009B255D">
        <w:rPr>
          <w:rFonts w:ascii="Cambria" w:hAnsi="Cambria" w:cs="Arial"/>
          <w:color w:val="000004"/>
          <w:sz w:val="20"/>
        </w:rPr>
        <w:t xml:space="preserve"> e </w:t>
      </w:r>
      <w:proofErr w:type="spellStart"/>
      <w:r w:rsidRPr="009B255D">
        <w:rPr>
          <w:rFonts w:ascii="Cambria" w:hAnsi="Cambria" w:cs="Arial"/>
          <w:color w:val="000004"/>
          <w:sz w:val="20"/>
        </w:rPr>
        <w:t>diz</w:t>
      </w:r>
      <w:proofErr w:type="spellEnd"/>
      <w:r w:rsidRPr="009B255D">
        <w:rPr>
          <w:rFonts w:ascii="Cambria" w:hAnsi="Cambria" w:cs="Arial"/>
          <w:color w:val="000004"/>
          <w:sz w:val="20"/>
        </w:rPr>
        <w:t xml:space="preserve"> que </w:t>
      </w:r>
      <w:proofErr w:type="spellStart"/>
      <w:r w:rsidRPr="009B255D">
        <w:rPr>
          <w:rFonts w:ascii="Cambria" w:hAnsi="Cambria" w:cs="Arial"/>
          <w:color w:val="000004"/>
          <w:sz w:val="20"/>
        </w:rPr>
        <w:t>vão</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assistir</w:t>
      </w:r>
      <w:proofErr w:type="spellEnd"/>
      <w:r w:rsidRPr="009B255D">
        <w:rPr>
          <w:rFonts w:ascii="Cambria" w:hAnsi="Cambria" w:cs="Arial"/>
          <w:color w:val="000004"/>
          <w:sz w:val="20"/>
        </w:rPr>
        <w:t xml:space="preserve"> o </w:t>
      </w:r>
      <w:proofErr w:type="spellStart"/>
      <w:r w:rsidRPr="009B255D">
        <w:rPr>
          <w:rFonts w:ascii="Cambria" w:hAnsi="Cambria" w:cs="Arial"/>
          <w:color w:val="000004"/>
          <w:sz w:val="20"/>
        </w:rPr>
        <w:t>vídeo</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Pesquisador</w:t>
      </w:r>
      <w:proofErr w:type="spellEnd"/>
      <w:r w:rsidRPr="009B255D">
        <w:rPr>
          <w:rFonts w:ascii="Cambria" w:hAnsi="Cambria" w:cs="Arial"/>
          <w:color w:val="000004"/>
          <w:sz w:val="20"/>
        </w:rPr>
        <w:t xml:space="preserve">: Primeiro é o </w:t>
      </w:r>
      <w:proofErr w:type="spellStart"/>
      <w:r w:rsidRPr="009B255D">
        <w:rPr>
          <w:rFonts w:ascii="Cambria" w:hAnsi="Cambria" w:cs="Arial"/>
          <w:color w:val="000004"/>
          <w:sz w:val="20"/>
        </w:rPr>
        <w:t>vídeo</w:t>
      </w:r>
      <w:proofErr w:type="spellEnd"/>
      <w:r w:rsidRPr="009B255D">
        <w:rPr>
          <w:rFonts w:ascii="Cambria" w:hAnsi="Cambria" w:cs="Arial"/>
          <w:color w:val="000004"/>
          <w:sz w:val="20"/>
        </w:rPr>
        <w:t xml:space="preserve"> do Neymar. </w:t>
      </w:r>
      <w:proofErr w:type="spellStart"/>
      <w:r w:rsidRPr="009B255D">
        <w:rPr>
          <w:rFonts w:ascii="Cambria" w:hAnsi="Cambria" w:cs="Arial"/>
          <w:color w:val="000004"/>
          <w:sz w:val="20"/>
        </w:rPr>
        <w:t>Crianças</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assistem</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Pesquisador</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diz</w:t>
      </w:r>
      <w:proofErr w:type="spellEnd"/>
      <w:r w:rsidRPr="009B255D">
        <w:rPr>
          <w:rFonts w:ascii="Cambria" w:hAnsi="Cambria" w:cs="Arial"/>
          <w:color w:val="000004"/>
          <w:sz w:val="20"/>
        </w:rPr>
        <w:t xml:space="preserve"> que </w:t>
      </w:r>
      <w:proofErr w:type="spellStart"/>
      <w:r w:rsidRPr="009B255D">
        <w:rPr>
          <w:rFonts w:ascii="Cambria" w:hAnsi="Cambria" w:cs="Arial"/>
          <w:color w:val="000004"/>
          <w:sz w:val="20"/>
        </w:rPr>
        <w:t>irá</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mostrar</w:t>
      </w:r>
      <w:proofErr w:type="spellEnd"/>
      <w:r w:rsidRPr="009B255D">
        <w:rPr>
          <w:rFonts w:ascii="Cambria" w:hAnsi="Cambria" w:cs="Arial"/>
          <w:color w:val="000004"/>
          <w:sz w:val="20"/>
        </w:rPr>
        <w:t xml:space="preserve"> o </w:t>
      </w:r>
      <w:proofErr w:type="spellStart"/>
      <w:r w:rsidRPr="009B255D">
        <w:rPr>
          <w:rFonts w:ascii="Cambria" w:hAnsi="Cambria" w:cs="Arial"/>
          <w:color w:val="000004"/>
          <w:sz w:val="20"/>
        </w:rPr>
        <w:t>vídeo</w:t>
      </w:r>
      <w:proofErr w:type="spellEnd"/>
      <w:r w:rsidRPr="009B255D">
        <w:rPr>
          <w:rFonts w:ascii="Cambria" w:hAnsi="Cambria" w:cs="Arial"/>
          <w:color w:val="000004"/>
          <w:sz w:val="20"/>
        </w:rPr>
        <w:t xml:space="preserve"> da Marta, que é </w:t>
      </w:r>
      <w:proofErr w:type="spellStart"/>
      <w:r w:rsidRPr="009B255D">
        <w:rPr>
          <w:rFonts w:ascii="Cambria" w:hAnsi="Cambria" w:cs="Arial"/>
          <w:color w:val="000004"/>
          <w:sz w:val="20"/>
        </w:rPr>
        <w:t>jogadora</w:t>
      </w:r>
      <w:proofErr w:type="spellEnd"/>
      <w:r w:rsidRPr="009B255D">
        <w:rPr>
          <w:rFonts w:ascii="Cambria" w:hAnsi="Cambria" w:cs="Arial"/>
          <w:color w:val="000004"/>
          <w:sz w:val="20"/>
        </w:rPr>
        <w:t xml:space="preserve"> da </w:t>
      </w:r>
      <w:proofErr w:type="spellStart"/>
      <w:r w:rsidRPr="009B255D">
        <w:rPr>
          <w:rFonts w:ascii="Cambria" w:hAnsi="Cambria" w:cs="Arial"/>
          <w:color w:val="000004"/>
          <w:sz w:val="20"/>
        </w:rPr>
        <w:t>Seleção</w:t>
      </w:r>
      <w:proofErr w:type="spellEnd"/>
      <w:r w:rsidRPr="009B255D">
        <w:rPr>
          <w:rFonts w:ascii="Cambria" w:hAnsi="Cambria" w:cs="Arial"/>
          <w:color w:val="000004"/>
          <w:sz w:val="20"/>
        </w:rPr>
        <w:t xml:space="preserve"> Brasileira. </w:t>
      </w:r>
      <w:proofErr w:type="spellStart"/>
      <w:r w:rsidRPr="009B255D">
        <w:rPr>
          <w:rFonts w:ascii="Cambria" w:hAnsi="Cambria" w:cs="Arial"/>
          <w:color w:val="000004"/>
          <w:sz w:val="20"/>
        </w:rPr>
        <w:t>Crianças</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dizem</w:t>
      </w:r>
      <w:proofErr w:type="spellEnd"/>
      <w:r w:rsidRPr="009B255D">
        <w:rPr>
          <w:rFonts w:ascii="Cambria" w:hAnsi="Cambria" w:cs="Arial"/>
          <w:color w:val="000004"/>
          <w:sz w:val="20"/>
        </w:rPr>
        <w:t xml:space="preserve"> que </w:t>
      </w:r>
      <w:proofErr w:type="spellStart"/>
      <w:r w:rsidRPr="009B255D">
        <w:rPr>
          <w:rFonts w:ascii="Cambria" w:hAnsi="Cambria" w:cs="Arial"/>
          <w:color w:val="000004"/>
          <w:sz w:val="20"/>
        </w:rPr>
        <w:t>ela</w:t>
      </w:r>
      <w:proofErr w:type="spellEnd"/>
      <w:r w:rsidRPr="009B255D">
        <w:rPr>
          <w:rFonts w:ascii="Cambria" w:hAnsi="Cambria" w:cs="Arial"/>
          <w:color w:val="000004"/>
          <w:sz w:val="20"/>
        </w:rPr>
        <w:t xml:space="preserve"> é </w:t>
      </w:r>
      <w:proofErr w:type="spellStart"/>
      <w:r w:rsidRPr="009B255D">
        <w:rPr>
          <w:rFonts w:ascii="Cambria" w:hAnsi="Cambria" w:cs="Arial"/>
          <w:color w:val="000004"/>
          <w:sz w:val="20"/>
        </w:rPr>
        <w:t>muito</w:t>
      </w:r>
      <w:proofErr w:type="spellEnd"/>
      <w:r w:rsidRPr="009B255D">
        <w:rPr>
          <w:rFonts w:ascii="Cambria" w:hAnsi="Cambria" w:cs="Arial"/>
          <w:color w:val="000004"/>
          <w:sz w:val="20"/>
        </w:rPr>
        <w:t xml:space="preserve"> boa e </w:t>
      </w:r>
      <w:proofErr w:type="spellStart"/>
      <w:r w:rsidRPr="009B255D">
        <w:rPr>
          <w:rFonts w:ascii="Cambria" w:hAnsi="Cambria" w:cs="Arial"/>
          <w:color w:val="000004"/>
          <w:sz w:val="20"/>
        </w:rPr>
        <w:t>joga</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bem</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Ficam</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muito</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atentos</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ao</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vídeo</w:t>
      </w:r>
      <w:proofErr w:type="spellEnd"/>
      <w:r w:rsidRPr="009B255D">
        <w:rPr>
          <w:rFonts w:ascii="Cambria" w:hAnsi="Cambria" w:cs="Arial"/>
          <w:color w:val="000004"/>
          <w:sz w:val="20"/>
        </w:rPr>
        <w:t xml:space="preserve">. Durante o </w:t>
      </w:r>
      <w:proofErr w:type="spellStart"/>
      <w:r w:rsidRPr="009B255D">
        <w:rPr>
          <w:rFonts w:ascii="Cambria" w:hAnsi="Cambria" w:cs="Arial"/>
          <w:color w:val="000004"/>
          <w:sz w:val="20"/>
        </w:rPr>
        <w:t>vídeo</w:t>
      </w:r>
      <w:proofErr w:type="spellEnd"/>
      <w:r w:rsidRPr="009B255D">
        <w:rPr>
          <w:rFonts w:ascii="Cambria" w:hAnsi="Cambria" w:cs="Arial"/>
          <w:color w:val="000004"/>
          <w:sz w:val="20"/>
        </w:rPr>
        <w:t xml:space="preserve">, Cristina </w:t>
      </w:r>
      <w:proofErr w:type="spellStart"/>
      <w:r w:rsidRPr="009B255D">
        <w:rPr>
          <w:rFonts w:ascii="Cambria" w:hAnsi="Cambria" w:cs="Arial"/>
          <w:color w:val="000004"/>
          <w:sz w:val="20"/>
        </w:rPr>
        <w:t>ao</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ver</w:t>
      </w:r>
      <w:proofErr w:type="spellEnd"/>
      <w:r w:rsidRPr="009B255D">
        <w:rPr>
          <w:rFonts w:ascii="Cambria" w:hAnsi="Cambria" w:cs="Arial"/>
          <w:color w:val="000004"/>
          <w:sz w:val="20"/>
        </w:rPr>
        <w:t xml:space="preserve"> um </w:t>
      </w:r>
      <w:proofErr w:type="spellStart"/>
      <w:r w:rsidRPr="009B255D">
        <w:rPr>
          <w:rFonts w:ascii="Cambria" w:hAnsi="Cambria" w:cs="Arial"/>
          <w:color w:val="000004"/>
          <w:sz w:val="20"/>
        </w:rPr>
        <w:t>gol</w:t>
      </w:r>
      <w:proofErr w:type="spellEnd"/>
      <w:r w:rsidRPr="009B255D">
        <w:rPr>
          <w:rFonts w:ascii="Cambria" w:hAnsi="Cambria" w:cs="Arial"/>
          <w:color w:val="000004"/>
          <w:sz w:val="20"/>
        </w:rPr>
        <w:t xml:space="preserve"> da Marta </w:t>
      </w:r>
      <w:proofErr w:type="spellStart"/>
      <w:r w:rsidRPr="009B255D">
        <w:rPr>
          <w:rFonts w:ascii="Cambria" w:hAnsi="Cambria" w:cs="Arial"/>
          <w:color w:val="000004"/>
          <w:sz w:val="20"/>
        </w:rPr>
        <w:t>grita</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gollll</w:t>
      </w:r>
      <w:proofErr w:type="spellEnd"/>
      <w:r w:rsidRPr="009B255D">
        <w:rPr>
          <w:rFonts w:ascii="Cambria" w:hAnsi="Cambria" w:cs="Arial"/>
          <w:color w:val="000004"/>
          <w:sz w:val="20"/>
        </w:rPr>
        <w:t xml:space="preserve"> e bate </w:t>
      </w:r>
      <w:proofErr w:type="spellStart"/>
      <w:r w:rsidRPr="009B255D">
        <w:rPr>
          <w:rFonts w:ascii="Cambria" w:hAnsi="Cambria" w:cs="Arial"/>
          <w:color w:val="000004"/>
          <w:sz w:val="20"/>
        </w:rPr>
        <w:t>palma</w:t>
      </w:r>
      <w:proofErr w:type="spellEnd"/>
      <w:r w:rsidRPr="009B255D">
        <w:rPr>
          <w:rFonts w:ascii="Cambria" w:hAnsi="Cambria" w:cs="Arial"/>
          <w:color w:val="000004"/>
          <w:sz w:val="20"/>
        </w:rPr>
        <w:t xml:space="preserve"> com </w:t>
      </w:r>
      <w:proofErr w:type="spellStart"/>
      <w:r w:rsidRPr="009B255D">
        <w:rPr>
          <w:rFonts w:ascii="Cambria" w:hAnsi="Cambria" w:cs="Arial"/>
          <w:color w:val="000004"/>
          <w:sz w:val="20"/>
        </w:rPr>
        <w:t>muito</w:t>
      </w:r>
      <w:proofErr w:type="spellEnd"/>
      <w:r w:rsidRPr="009B255D">
        <w:rPr>
          <w:rFonts w:ascii="Cambria" w:hAnsi="Cambria" w:cs="Arial"/>
          <w:color w:val="000004"/>
          <w:sz w:val="20"/>
        </w:rPr>
        <w:t xml:space="preserve"> </w:t>
      </w:r>
      <w:proofErr w:type="spellStart"/>
      <w:r w:rsidRPr="009B255D">
        <w:rPr>
          <w:rFonts w:ascii="Cambria" w:hAnsi="Cambria" w:cs="Arial"/>
          <w:color w:val="000004"/>
          <w:sz w:val="20"/>
        </w:rPr>
        <w:t>entusiasmo</w:t>
      </w:r>
      <w:proofErr w:type="spellEnd"/>
      <w:r w:rsidRPr="009B255D">
        <w:rPr>
          <w:rFonts w:ascii="Cambria" w:hAnsi="Cambria" w:cs="Arial"/>
          <w:color w:val="000004"/>
          <w:sz w:val="20"/>
        </w:rPr>
        <w:t xml:space="preserve"> e </w:t>
      </w:r>
      <w:proofErr w:type="spellStart"/>
      <w:r w:rsidRPr="009B255D">
        <w:rPr>
          <w:rFonts w:ascii="Cambria" w:hAnsi="Cambria" w:cs="Arial"/>
          <w:color w:val="000004"/>
          <w:sz w:val="20"/>
        </w:rPr>
        <w:t>mostrando</w:t>
      </w:r>
      <w:proofErr w:type="spellEnd"/>
      <w:r w:rsidRPr="009B255D">
        <w:rPr>
          <w:rFonts w:ascii="Cambria" w:hAnsi="Cambria" w:cs="Arial"/>
          <w:color w:val="000004"/>
          <w:sz w:val="20"/>
        </w:rPr>
        <w:t xml:space="preserve">-se </w:t>
      </w:r>
      <w:proofErr w:type="spellStart"/>
      <w:r w:rsidRPr="009B255D">
        <w:rPr>
          <w:rFonts w:ascii="Cambria" w:hAnsi="Cambria" w:cs="Arial"/>
          <w:color w:val="000004"/>
          <w:sz w:val="20"/>
        </w:rPr>
        <w:t>impressionada</w:t>
      </w:r>
      <w:proofErr w:type="spellEnd"/>
      <w:r w:rsidRPr="009B255D">
        <w:rPr>
          <w:rFonts w:ascii="Cambria" w:hAnsi="Cambria" w:cs="Arial"/>
          <w:color w:val="000004"/>
          <w:sz w:val="20"/>
        </w:rPr>
        <w:t xml:space="preserve">. </w:t>
      </w:r>
      <w:proofErr w:type="spellStart"/>
      <w:r w:rsidRPr="009B255D">
        <w:rPr>
          <w:rFonts w:ascii="Cambria" w:hAnsi="Cambria" w:cs="Arial"/>
          <w:b/>
          <w:bCs/>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Vocês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viram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como</w:t>
      </w:r>
      <w:proofErr w:type="spellEnd"/>
      <w:r w:rsidRPr="009B255D">
        <w:rPr>
          <w:rFonts w:ascii="Cambria" w:hAnsi="Cambria" w:cs="Arial"/>
          <w:b/>
          <w:bCs/>
          <w:color w:val="000004"/>
          <w:sz w:val="20"/>
        </w:rPr>
        <w:t xml:space="preserve"> a Marta é boa?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respondem</w:t>
      </w:r>
      <w:proofErr w:type="spellEnd"/>
      <w:r w:rsidRPr="009B255D">
        <w:rPr>
          <w:rFonts w:ascii="Cambria" w:hAnsi="Cambria" w:cs="Arial"/>
          <w:b/>
          <w:bCs/>
          <w:color w:val="000004"/>
          <w:sz w:val="20"/>
        </w:rPr>
        <w:t xml:space="preserve"> que sim... Pesquisador: E o que </w:t>
      </w:r>
      <w:proofErr w:type="spellStart"/>
      <w:r w:rsidRPr="009B255D">
        <w:rPr>
          <w:rFonts w:ascii="Cambria" w:hAnsi="Cambria" w:cs="Arial"/>
          <w:b/>
          <w:bCs/>
          <w:color w:val="000004"/>
          <w:sz w:val="20"/>
        </w:rPr>
        <w:t>mais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jogador</w:t>
      </w:r>
      <w:proofErr w:type="spellEnd"/>
      <w:r w:rsidRPr="009B255D">
        <w:rPr>
          <w:rFonts w:ascii="Cambria" w:hAnsi="Cambria" w:cs="Arial"/>
          <w:b/>
          <w:bCs/>
          <w:color w:val="000004"/>
          <w:sz w:val="20"/>
        </w:rPr>
        <w:t xml:space="preserve"> de </w:t>
      </w:r>
      <w:proofErr w:type="spellStart"/>
      <w:r w:rsidRPr="009B255D">
        <w:rPr>
          <w:rFonts w:ascii="Cambria" w:hAnsi="Cambria" w:cs="Arial"/>
          <w:b/>
          <w:bCs/>
          <w:color w:val="000004"/>
          <w:sz w:val="20"/>
        </w:rPr>
        <w:t>futebol</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faz</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joga</w:t>
      </w:r>
      <w:proofErr w:type="spellEnd"/>
      <w:r w:rsidRPr="009B255D">
        <w:rPr>
          <w:rFonts w:ascii="Cambria" w:hAnsi="Cambria" w:cs="Arial"/>
          <w:b/>
          <w:bCs/>
          <w:color w:val="000004"/>
          <w:sz w:val="20"/>
        </w:rPr>
        <w:t xml:space="preserve"> bola, </w:t>
      </w:r>
      <w:proofErr w:type="spellStart"/>
      <w:r w:rsidRPr="009B255D">
        <w:rPr>
          <w:rFonts w:ascii="Cambria" w:hAnsi="Cambria" w:cs="Arial"/>
          <w:b/>
          <w:bCs/>
          <w:color w:val="000004"/>
          <w:sz w:val="20"/>
        </w:rPr>
        <w:t>faz</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gol</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confirma</w:t>
      </w:r>
      <w:proofErr w:type="spellEnd"/>
      <w:r w:rsidRPr="009B255D">
        <w:rPr>
          <w:rFonts w:ascii="Cambria" w:hAnsi="Cambria" w:cs="Arial"/>
          <w:b/>
          <w:bCs/>
          <w:color w:val="000004"/>
          <w:sz w:val="20"/>
        </w:rPr>
        <w:t xml:space="preserve"> e </w:t>
      </w:r>
      <w:proofErr w:type="spellStart"/>
      <w:r w:rsidRPr="009B255D">
        <w:rPr>
          <w:rFonts w:ascii="Cambria" w:hAnsi="Cambria" w:cs="Arial"/>
          <w:b/>
          <w:bCs/>
          <w:color w:val="000004"/>
          <w:sz w:val="20"/>
        </w:rPr>
        <w:t>vai</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ajudando</w:t>
      </w:r>
      <w:proofErr w:type="spellEnd"/>
      <w:r w:rsidRPr="009B255D">
        <w:rPr>
          <w:rFonts w:ascii="Cambria" w:hAnsi="Cambria" w:cs="Arial"/>
          <w:b/>
          <w:bCs/>
          <w:color w:val="000004"/>
          <w:sz w:val="20"/>
        </w:rPr>
        <w:t xml:space="preserve"> a </w:t>
      </w:r>
      <w:proofErr w:type="spellStart"/>
      <w:r w:rsidRPr="009B255D">
        <w:rPr>
          <w:rFonts w:ascii="Cambria" w:hAnsi="Cambria" w:cs="Arial"/>
          <w:b/>
          <w:bCs/>
          <w:color w:val="000004"/>
          <w:sz w:val="20"/>
        </w:rPr>
        <w:t>dizer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mais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funções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dribla</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chuta</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marca</w:t>
      </w:r>
      <w:proofErr w:type="spellEnd"/>
      <w:r w:rsidRPr="009B255D">
        <w:rPr>
          <w:rFonts w:ascii="Cambria" w:hAnsi="Cambria" w:cs="Arial"/>
          <w:b/>
          <w:bCs/>
          <w:color w:val="000004"/>
          <w:sz w:val="20"/>
        </w:rPr>
        <w:t xml:space="preserve"> o </w:t>
      </w:r>
      <w:proofErr w:type="spellStart"/>
      <w:r w:rsidRPr="009B255D">
        <w:rPr>
          <w:rFonts w:ascii="Cambria" w:hAnsi="Cambria" w:cs="Arial"/>
          <w:b/>
          <w:bCs/>
          <w:color w:val="000004"/>
          <w:sz w:val="20"/>
        </w:rPr>
        <w:t>adversário</w:t>
      </w:r>
      <w:proofErr w:type="spellEnd"/>
      <w:r w:rsidRPr="009B255D">
        <w:rPr>
          <w:rFonts w:ascii="Cambria" w:hAnsi="Cambria" w:cs="Arial"/>
          <w:b/>
          <w:bCs/>
          <w:color w:val="000004"/>
          <w:sz w:val="20"/>
        </w:rPr>
        <w:t xml:space="preserve">... [...] </w:t>
      </w:r>
      <w:proofErr w:type="spellStart"/>
      <w:r w:rsidRPr="009B255D">
        <w:rPr>
          <w:rFonts w:ascii="Cambria" w:hAnsi="Cambria" w:cs="Arial"/>
          <w:b/>
          <w:bCs/>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Então</w:t>
      </w:r>
      <w:proofErr w:type="spellEnd"/>
      <w:r w:rsidRPr="009B255D">
        <w:rPr>
          <w:rFonts w:ascii="Cambria" w:hAnsi="Cambria" w:cs="Arial"/>
          <w:b/>
          <w:bCs/>
          <w:color w:val="000004"/>
          <w:sz w:val="20"/>
        </w:rPr>
        <w:t xml:space="preserve">, o Neymar </w:t>
      </w:r>
      <w:proofErr w:type="spellStart"/>
      <w:r w:rsidRPr="009B255D">
        <w:rPr>
          <w:rFonts w:ascii="Cambria" w:hAnsi="Cambria" w:cs="Arial"/>
          <w:b/>
          <w:bCs/>
          <w:color w:val="000004"/>
          <w:sz w:val="20"/>
        </w:rPr>
        <w:t>joga</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bem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respondem</w:t>
      </w:r>
      <w:proofErr w:type="spellEnd"/>
      <w:r w:rsidRPr="009B255D">
        <w:rPr>
          <w:rFonts w:ascii="Cambria" w:hAnsi="Cambria" w:cs="Arial"/>
          <w:b/>
          <w:bCs/>
          <w:color w:val="000004"/>
          <w:sz w:val="20"/>
        </w:rPr>
        <w:t xml:space="preserve"> que sim. </w:t>
      </w:r>
      <w:proofErr w:type="spellStart"/>
      <w:r w:rsidRPr="009B255D">
        <w:rPr>
          <w:rFonts w:ascii="Cambria" w:hAnsi="Cambria" w:cs="Arial"/>
          <w:b/>
          <w:bCs/>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pergunta</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quem</w:t>
      </w:r>
      <w:proofErr w:type="spellEnd"/>
      <w:r w:rsidRPr="009B255D">
        <w:rPr>
          <w:rFonts w:ascii="Cambria" w:hAnsi="Cambria" w:cs="Arial"/>
          <w:b/>
          <w:bCs/>
          <w:color w:val="000004"/>
          <w:sz w:val="20"/>
        </w:rPr>
        <w:t xml:space="preserve"> agora </w:t>
      </w:r>
      <w:proofErr w:type="spellStart"/>
      <w:r w:rsidRPr="009B255D">
        <w:rPr>
          <w:rFonts w:ascii="Cambria" w:hAnsi="Cambria" w:cs="Arial"/>
          <w:b/>
          <w:bCs/>
          <w:color w:val="000004"/>
          <w:sz w:val="20"/>
        </w:rPr>
        <w:t>conhece</w:t>
      </w:r>
      <w:proofErr w:type="spellEnd"/>
      <w:r w:rsidRPr="009B255D">
        <w:rPr>
          <w:rFonts w:ascii="Cambria" w:hAnsi="Cambria" w:cs="Arial"/>
          <w:b/>
          <w:bCs/>
          <w:color w:val="000004"/>
          <w:sz w:val="20"/>
        </w:rPr>
        <w:t xml:space="preserve"> o Neymar e </w:t>
      </w:r>
      <w:proofErr w:type="spellStart"/>
      <w:r w:rsidRPr="009B255D">
        <w:rPr>
          <w:rFonts w:ascii="Cambria" w:hAnsi="Cambria" w:cs="Arial"/>
          <w:b/>
          <w:bCs/>
          <w:color w:val="000004"/>
          <w:sz w:val="20"/>
        </w:rPr>
        <w:t>todas</w:t>
      </w:r>
      <w:proofErr w:type="spellEnd"/>
      <w:r w:rsidRPr="009B255D">
        <w:rPr>
          <w:rFonts w:ascii="Cambria" w:hAnsi="Cambria" w:cs="Arial"/>
          <w:b/>
          <w:bCs/>
          <w:color w:val="000004"/>
          <w:sz w:val="20"/>
        </w:rPr>
        <w:t xml:space="preserve"> as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levantam</w:t>
      </w:r>
      <w:proofErr w:type="spellEnd"/>
      <w:r w:rsidRPr="009B255D">
        <w:rPr>
          <w:rFonts w:ascii="Cambria" w:hAnsi="Cambria" w:cs="Arial"/>
          <w:b/>
          <w:bCs/>
          <w:color w:val="000004"/>
          <w:sz w:val="20"/>
        </w:rPr>
        <w:t xml:space="preserve"> a </w:t>
      </w:r>
      <w:proofErr w:type="spellStart"/>
      <w:r w:rsidRPr="009B255D">
        <w:rPr>
          <w:rFonts w:ascii="Cambria" w:hAnsi="Cambria" w:cs="Arial"/>
          <w:b/>
          <w:bCs/>
          <w:color w:val="000004"/>
          <w:sz w:val="20"/>
        </w:rPr>
        <w:t>mão</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Quem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conhece</w:t>
      </w:r>
      <w:proofErr w:type="spellEnd"/>
      <w:r w:rsidRPr="009B255D">
        <w:rPr>
          <w:rFonts w:ascii="Cambria" w:hAnsi="Cambria" w:cs="Arial"/>
          <w:b/>
          <w:bCs/>
          <w:color w:val="000004"/>
          <w:sz w:val="20"/>
        </w:rPr>
        <w:t xml:space="preserve"> a Marta agora? </w:t>
      </w:r>
      <w:proofErr w:type="spellStart"/>
      <w:r w:rsidRPr="009B255D">
        <w:rPr>
          <w:rFonts w:ascii="Cambria" w:hAnsi="Cambria" w:cs="Arial"/>
          <w:b/>
          <w:bCs/>
          <w:color w:val="000004"/>
          <w:sz w:val="20"/>
        </w:rPr>
        <w:t>Levanta</w:t>
      </w:r>
      <w:proofErr w:type="spellEnd"/>
      <w:r w:rsidRPr="009B255D">
        <w:rPr>
          <w:rFonts w:ascii="Cambria" w:hAnsi="Cambria" w:cs="Arial"/>
          <w:b/>
          <w:bCs/>
          <w:color w:val="000004"/>
          <w:sz w:val="20"/>
        </w:rPr>
        <w:t xml:space="preserve"> a </w:t>
      </w:r>
      <w:proofErr w:type="spellStart"/>
      <w:r w:rsidRPr="009B255D">
        <w:rPr>
          <w:rFonts w:ascii="Cambria" w:hAnsi="Cambria" w:cs="Arial"/>
          <w:b/>
          <w:bCs/>
          <w:color w:val="000004"/>
          <w:sz w:val="20"/>
        </w:rPr>
        <w:t>mão</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levantam</w:t>
      </w:r>
      <w:proofErr w:type="spellEnd"/>
      <w:r w:rsidRPr="009B255D">
        <w:rPr>
          <w:rFonts w:ascii="Cambria" w:hAnsi="Cambria" w:cs="Arial"/>
          <w:b/>
          <w:bCs/>
          <w:color w:val="000004"/>
          <w:sz w:val="20"/>
        </w:rPr>
        <w:t xml:space="preserve"> a </w:t>
      </w:r>
      <w:proofErr w:type="spellStart"/>
      <w:r w:rsidRPr="009B255D">
        <w:rPr>
          <w:rFonts w:ascii="Cambria" w:hAnsi="Cambria" w:cs="Arial"/>
          <w:b/>
          <w:bCs/>
          <w:color w:val="000004"/>
          <w:sz w:val="20"/>
        </w:rPr>
        <w:t>mão</w:t>
      </w:r>
      <w:proofErr w:type="spellEnd"/>
      <w:r w:rsidRPr="009B255D">
        <w:rPr>
          <w:rFonts w:ascii="Cambria" w:hAnsi="Cambria" w:cs="Arial"/>
          <w:b/>
          <w:bCs/>
          <w:color w:val="000004"/>
          <w:sz w:val="20"/>
        </w:rPr>
        <w:t xml:space="preserve">... E </w:t>
      </w:r>
      <w:proofErr w:type="spellStart"/>
      <w:r w:rsidRPr="009B255D">
        <w:rPr>
          <w:rFonts w:ascii="Cambria" w:hAnsi="Cambria" w:cs="Arial"/>
          <w:b/>
          <w:bCs/>
          <w:color w:val="000004"/>
          <w:sz w:val="20"/>
        </w:rPr>
        <w:t>Pesquisador</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pergunta</w:t>
      </w:r>
      <w:proofErr w:type="spellEnd"/>
      <w:r w:rsidRPr="009B255D">
        <w:rPr>
          <w:rFonts w:ascii="Cambria" w:hAnsi="Cambria" w:cs="Arial"/>
          <w:b/>
          <w:bCs/>
          <w:color w:val="000004"/>
          <w:sz w:val="20"/>
        </w:rPr>
        <w:t xml:space="preserve"> se </w:t>
      </w:r>
      <w:proofErr w:type="spellStart"/>
      <w:r w:rsidRPr="009B255D">
        <w:rPr>
          <w:rFonts w:ascii="Cambria" w:hAnsi="Cambria" w:cs="Arial"/>
          <w:b/>
          <w:bCs/>
          <w:color w:val="000004"/>
          <w:sz w:val="20"/>
        </w:rPr>
        <w:t>eles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jogam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lastRenderedPageBreak/>
        <w:t>bem</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crianças</w:t>
      </w:r>
      <w:proofErr w:type="spellEnd"/>
      <w:r w:rsidRPr="009B255D">
        <w:rPr>
          <w:rFonts w:ascii="Cambria" w:hAnsi="Cambria" w:cs="Arial"/>
          <w:b/>
          <w:bCs/>
          <w:color w:val="000004"/>
          <w:sz w:val="20"/>
        </w:rPr>
        <w:t xml:space="preserve"> </w:t>
      </w:r>
      <w:proofErr w:type="spellStart"/>
      <w:r w:rsidRPr="009B255D">
        <w:rPr>
          <w:rFonts w:ascii="Cambria" w:hAnsi="Cambria" w:cs="Arial"/>
          <w:b/>
          <w:bCs/>
          <w:color w:val="000004"/>
          <w:sz w:val="20"/>
        </w:rPr>
        <w:t>afirmam</w:t>
      </w:r>
      <w:proofErr w:type="spellEnd"/>
      <w:r w:rsidRPr="009B255D">
        <w:rPr>
          <w:rFonts w:ascii="Cambria" w:hAnsi="Cambria" w:cs="Arial"/>
          <w:b/>
          <w:bCs/>
          <w:color w:val="000004"/>
          <w:sz w:val="20"/>
        </w:rPr>
        <w:t xml:space="preserve"> que </w:t>
      </w:r>
      <w:proofErr w:type="gramStart"/>
      <w:r w:rsidRPr="009B255D">
        <w:rPr>
          <w:rFonts w:ascii="Cambria" w:hAnsi="Cambria" w:cs="Arial"/>
          <w:b/>
          <w:bCs/>
          <w:color w:val="000004"/>
          <w:sz w:val="20"/>
        </w:rPr>
        <w:t xml:space="preserve">sim </w:t>
      </w:r>
      <w:r w:rsidRPr="009B255D">
        <w:rPr>
          <w:rFonts w:ascii="Cambria" w:hAnsi="Cambria" w:cs="Arial"/>
          <w:color w:val="000004"/>
          <w:sz w:val="20"/>
        </w:rPr>
        <w:t xml:space="preserve"> (</w:t>
      </w:r>
      <w:proofErr w:type="gramEnd"/>
      <w:r w:rsidRPr="009B255D">
        <w:rPr>
          <w:rFonts w:ascii="Cambria" w:hAnsi="Cambria" w:cs="Arial"/>
          <w:color w:val="000004"/>
          <w:sz w:val="20"/>
        </w:rPr>
        <w:t xml:space="preserve">Nunes, 2019, p. 149, </w:t>
      </w:r>
      <w:proofErr w:type="spellStart"/>
      <w:r w:rsidRPr="009B255D">
        <w:rPr>
          <w:rFonts w:ascii="Cambria" w:hAnsi="Cambria" w:cs="Arial"/>
          <w:color w:val="000004"/>
          <w:sz w:val="20"/>
        </w:rPr>
        <w:t>grifos</w:t>
      </w:r>
      <w:proofErr w:type="spellEnd"/>
      <w:r w:rsidRPr="009B255D">
        <w:rPr>
          <w:rFonts w:ascii="Cambria" w:hAnsi="Cambria" w:cs="Arial"/>
          <w:color w:val="000004"/>
          <w:sz w:val="20"/>
        </w:rPr>
        <w:t xml:space="preserve"> e </w:t>
      </w:r>
      <w:proofErr w:type="spellStart"/>
      <w:r w:rsidRPr="009B255D">
        <w:rPr>
          <w:rFonts w:ascii="Cambria" w:hAnsi="Cambria" w:cs="Arial"/>
          <w:color w:val="000004"/>
          <w:sz w:val="20"/>
        </w:rPr>
        <w:t>destaques</w:t>
      </w:r>
      <w:proofErr w:type="spellEnd"/>
      <w:r w:rsidRPr="009B255D">
        <w:rPr>
          <w:rFonts w:ascii="Cambria" w:hAnsi="Cambria" w:cs="Arial"/>
          <w:color w:val="000004"/>
          <w:sz w:val="20"/>
        </w:rPr>
        <w:t xml:space="preserve"> do</w:t>
      </w:r>
      <w:r w:rsidR="002F72A9" w:rsidRPr="009B255D">
        <w:rPr>
          <w:rFonts w:ascii="Cambria" w:hAnsi="Cambria" w:cs="Arial"/>
          <w:color w:val="000004"/>
          <w:sz w:val="20"/>
        </w:rPr>
        <w:t>s</w:t>
      </w:r>
      <w:r w:rsidRPr="009B255D">
        <w:rPr>
          <w:rFonts w:ascii="Cambria" w:hAnsi="Cambria" w:cs="Arial"/>
          <w:color w:val="000004"/>
          <w:sz w:val="20"/>
        </w:rPr>
        <w:t xml:space="preserve"> </w:t>
      </w:r>
      <w:proofErr w:type="spellStart"/>
      <w:r w:rsidRPr="009B255D">
        <w:rPr>
          <w:rFonts w:ascii="Cambria" w:hAnsi="Cambria" w:cs="Arial"/>
          <w:color w:val="000004"/>
          <w:sz w:val="20"/>
        </w:rPr>
        <w:t>autor</w:t>
      </w:r>
      <w:r w:rsidR="002F72A9" w:rsidRPr="009B255D">
        <w:rPr>
          <w:rFonts w:ascii="Cambria" w:hAnsi="Cambria" w:cs="Arial"/>
          <w:color w:val="000004"/>
          <w:sz w:val="20"/>
        </w:rPr>
        <w:t>es</w:t>
      </w:r>
      <w:proofErr w:type="spellEnd"/>
      <w:r w:rsidRPr="009B255D">
        <w:rPr>
          <w:rFonts w:ascii="Cambria" w:hAnsi="Cambria" w:cs="Arial"/>
          <w:color w:val="000004"/>
          <w:sz w:val="20"/>
        </w:rPr>
        <w:t>)</w:t>
      </w:r>
      <w:r w:rsidR="002F72A9" w:rsidRPr="009B255D">
        <w:rPr>
          <w:rFonts w:ascii="Cambria" w:hAnsi="Cambria" w:cs="Arial"/>
          <w:color w:val="000004"/>
          <w:sz w:val="20"/>
        </w:rPr>
        <w:t>.</w:t>
      </w:r>
    </w:p>
    <w:p w14:paraId="5D40B099" w14:textId="77777777" w:rsidR="006D7111" w:rsidRPr="006D7111" w:rsidRDefault="006D7111" w:rsidP="006D7111">
      <w:pPr>
        <w:autoSpaceDE w:val="0"/>
        <w:autoSpaceDN w:val="0"/>
        <w:adjustRightInd w:val="0"/>
        <w:spacing w:before="0" w:after="240"/>
        <w:ind w:firstLine="709"/>
        <w:rPr>
          <w:rFonts w:ascii="Cambria" w:hAnsi="Cambria" w:cs="Arial"/>
          <w:color w:val="000004"/>
          <w:szCs w:val="24"/>
        </w:rPr>
      </w:pPr>
      <w:r w:rsidRPr="006D7111">
        <w:rPr>
          <w:rFonts w:ascii="Cambria" w:hAnsi="Cambria" w:cs="Arial"/>
          <w:color w:val="000004"/>
          <w:szCs w:val="24"/>
        </w:rPr>
        <w:t xml:space="preserve">Em </w:t>
      </w:r>
      <w:proofErr w:type="spellStart"/>
      <w:r w:rsidRPr="006D7111">
        <w:rPr>
          <w:rFonts w:ascii="Cambria" w:hAnsi="Cambria" w:cs="Arial"/>
          <w:color w:val="000004"/>
          <w:szCs w:val="24"/>
        </w:rPr>
        <w:t>seguida</w:t>
      </w:r>
      <w:proofErr w:type="spellEnd"/>
      <w:r w:rsidRPr="006D7111">
        <w:rPr>
          <w:rFonts w:ascii="Cambria" w:hAnsi="Cambria" w:cs="Arial"/>
          <w:color w:val="000004"/>
          <w:szCs w:val="24"/>
        </w:rPr>
        <w:t xml:space="preserve">, </w:t>
      </w:r>
      <w:proofErr w:type="spellStart"/>
      <w:r w:rsidRPr="006D7111">
        <w:rPr>
          <w:rFonts w:ascii="Cambria" w:hAnsi="Cambria" w:cs="Arial"/>
          <w:color w:val="000004"/>
          <w:szCs w:val="24"/>
        </w:rPr>
        <w:t>durante</w:t>
      </w:r>
      <w:proofErr w:type="spellEnd"/>
      <w:r w:rsidRPr="006D7111">
        <w:rPr>
          <w:rFonts w:ascii="Cambria" w:hAnsi="Cambria" w:cs="Arial"/>
          <w:color w:val="000004"/>
          <w:szCs w:val="24"/>
        </w:rPr>
        <w:t xml:space="preserve"> a </w:t>
      </w:r>
      <w:proofErr w:type="spellStart"/>
      <w:r w:rsidRPr="006D7111">
        <w:rPr>
          <w:rFonts w:ascii="Cambria" w:hAnsi="Cambria" w:cs="Arial"/>
          <w:color w:val="000004"/>
          <w:szCs w:val="24"/>
        </w:rPr>
        <w:t>realização</w:t>
      </w:r>
      <w:proofErr w:type="spellEnd"/>
      <w:r w:rsidRPr="006D7111">
        <w:rPr>
          <w:rFonts w:ascii="Cambria" w:hAnsi="Cambria" w:cs="Arial"/>
          <w:color w:val="000004"/>
          <w:szCs w:val="24"/>
        </w:rPr>
        <w:t xml:space="preserve"> do </w:t>
      </w:r>
      <w:proofErr w:type="spellStart"/>
      <w:r w:rsidRPr="006D7111">
        <w:rPr>
          <w:rFonts w:ascii="Cambria" w:hAnsi="Cambria" w:cs="Arial"/>
          <w:color w:val="000004"/>
          <w:szCs w:val="24"/>
        </w:rPr>
        <w:t>jogo</w:t>
      </w:r>
      <w:proofErr w:type="spellEnd"/>
      <w:r w:rsidRPr="006D7111">
        <w:rPr>
          <w:rFonts w:ascii="Cambria" w:hAnsi="Cambria" w:cs="Arial"/>
          <w:color w:val="000004"/>
          <w:szCs w:val="24"/>
        </w:rPr>
        <w:t xml:space="preserve"> de </w:t>
      </w:r>
      <w:proofErr w:type="spellStart"/>
      <w:r w:rsidRPr="006D7111">
        <w:rPr>
          <w:rFonts w:ascii="Cambria" w:hAnsi="Cambria" w:cs="Arial"/>
          <w:color w:val="000004"/>
          <w:szCs w:val="24"/>
        </w:rPr>
        <w:t>futebol</w:t>
      </w:r>
      <w:proofErr w:type="spellEnd"/>
      <w:r w:rsidRPr="006D7111">
        <w:rPr>
          <w:rFonts w:ascii="Cambria" w:hAnsi="Cambria" w:cs="Arial"/>
          <w:color w:val="000004"/>
          <w:szCs w:val="24"/>
        </w:rPr>
        <w:t xml:space="preserve"> </w:t>
      </w:r>
      <w:proofErr w:type="spellStart"/>
      <w:r w:rsidRPr="006D7111">
        <w:rPr>
          <w:rFonts w:ascii="Cambria" w:hAnsi="Cambria" w:cs="Arial"/>
          <w:color w:val="000004"/>
          <w:szCs w:val="24"/>
        </w:rPr>
        <w:t>proposto</w:t>
      </w:r>
      <w:proofErr w:type="spellEnd"/>
      <w:r w:rsidRPr="006D7111">
        <w:rPr>
          <w:rFonts w:ascii="Cambria" w:hAnsi="Cambria" w:cs="Arial"/>
          <w:color w:val="000004"/>
          <w:szCs w:val="24"/>
        </w:rPr>
        <w:t xml:space="preserve"> </w:t>
      </w:r>
      <w:proofErr w:type="spellStart"/>
      <w:r w:rsidRPr="006D7111">
        <w:rPr>
          <w:rFonts w:ascii="Cambria" w:hAnsi="Cambria" w:cs="Arial"/>
          <w:color w:val="000004"/>
          <w:szCs w:val="24"/>
        </w:rPr>
        <w:t>pelo</w:t>
      </w:r>
      <w:proofErr w:type="spellEnd"/>
      <w:r w:rsidRPr="006D7111">
        <w:rPr>
          <w:rFonts w:ascii="Cambria" w:hAnsi="Cambria" w:cs="Arial"/>
          <w:color w:val="000004"/>
          <w:szCs w:val="24"/>
        </w:rPr>
        <w:t xml:space="preserve"> </w:t>
      </w:r>
      <w:proofErr w:type="spellStart"/>
      <w:r w:rsidRPr="006D7111">
        <w:rPr>
          <w:rFonts w:ascii="Cambria" w:hAnsi="Cambria" w:cs="Arial"/>
          <w:color w:val="000004"/>
          <w:szCs w:val="24"/>
        </w:rPr>
        <w:t>pesquisador</w:t>
      </w:r>
      <w:proofErr w:type="spellEnd"/>
      <w:r w:rsidRPr="006D7111">
        <w:rPr>
          <w:rFonts w:ascii="Cambria" w:hAnsi="Cambria" w:cs="Arial"/>
          <w:color w:val="000004"/>
          <w:szCs w:val="24"/>
        </w:rPr>
        <w:t xml:space="preserve"> </w:t>
      </w:r>
      <w:proofErr w:type="spellStart"/>
      <w:r w:rsidRPr="006D7111">
        <w:rPr>
          <w:rFonts w:ascii="Cambria" w:hAnsi="Cambria" w:cs="Arial"/>
          <w:color w:val="000004"/>
          <w:szCs w:val="24"/>
        </w:rPr>
        <w:t>evidenciamos</w:t>
      </w:r>
      <w:proofErr w:type="spellEnd"/>
      <w:r w:rsidRPr="006D7111">
        <w:rPr>
          <w:rFonts w:ascii="Cambria" w:hAnsi="Cambria" w:cs="Arial"/>
          <w:color w:val="000004"/>
          <w:szCs w:val="24"/>
        </w:rPr>
        <w:t xml:space="preserve"> </w:t>
      </w:r>
      <w:proofErr w:type="spellStart"/>
      <w:r w:rsidRPr="006D7111">
        <w:rPr>
          <w:rFonts w:ascii="Cambria" w:hAnsi="Cambria" w:cs="Arial"/>
          <w:color w:val="000004"/>
          <w:szCs w:val="24"/>
        </w:rPr>
        <w:t>alguns</w:t>
      </w:r>
      <w:proofErr w:type="spellEnd"/>
      <w:r w:rsidRPr="006D7111">
        <w:rPr>
          <w:rFonts w:ascii="Cambria" w:hAnsi="Cambria" w:cs="Arial"/>
          <w:color w:val="000004"/>
          <w:szCs w:val="24"/>
        </w:rPr>
        <w:t xml:space="preserve"> </w:t>
      </w:r>
      <w:proofErr w:type="spellStart"/>
      <w:r w:rsidRPr="006D7111">
        <w:rPr>
          <w:rFonts w:ascii="Cambria" w:hAnsi="Cambria" w:cs="Arial"/>
          <w:color w:val="000004"/>
          <w:szCs w:val="24"/>
        </w:rPr>
        <w:t>desdobramentos</w:t>
      </w:r>
      <w:proofErr w:type="spellEnd"/>
      <w:r w:rsidRPr="006D7111">
        <w:rPr>
          <w:rFonts w:ascii="Cambria" w:hAnsi="Cambria" w:cs="Arial"/>
          <w:color w:val="000004"/>
          <w:szCs w:val="24"/>
        </w:rPr>
        <w:t>:</w:t>
      </w:r>
    </w:p>
    <w:p w14:paraId="1151F10C" w14:textId="125ABC6E" w:rsidR="006D7111" w:rsidRPr="009B255D" w:rsidRDefault="006D7111" w:rsidP="006D7111">
      <w:pPr>
        <w:autoSpaceDE w:val="0"/>
        <w:autoSpaceDN w:val="0"/>
        <w:adjustRightInd w:val="0"/>
        <w:spacing w:before="0" w:after="240"/>
        <w:ind w:left="2268"/>
        <w:rPr>
          <w:rFonts w:ascii="Cambria" w:hAnsi="Cambria" w:cs="Arial"/>
          <w:color w:val="000007"/>
          <w:sz w:val="20"/>
        </w:rPr>
      </w:pPr>
      <w:proofErr w:type="spellStart"/>
      <w:r w:rsidRPr="009B255D">
        <w:rPr>
          <w:rFonts w:ascii="Cambria" w:hAnsi="Cambria" w:cs="Arial"/>
          <w:b/>
          <w:bCs/>
          <w:color w:val="000006"/>
          <w:sz w:val="20"/>
        </w:rPr>
        <w:t>Pesquisador</w:t>
      </w:r>
      <w:proofErr w:type="spellEnd"/>
      <w:r w:rsidRPr="009B255D">
        <w:rPr>
          <w:rFonts w:ascii="Cambria" w:hAnsi="Cambria" w:cs="Arial"/>
          <w:b/>
          <w:bCs/>
          <w:color w:val="000006"/>
          <w:sz w:val="20"/>
        </w:rPr>
        <w:t xml:space="preserve"> junta-se </w:t>
      </w:r>
      <w:proofErr w:type="spellStart"/>
      <w:r w:rsidRPr="009B255D">
        <w:rPr>
          <w:rFonts w:ascii="Cambria" w:hAnsi="Cambria" w:cs="Arial"/>
          <w:b/>
          <w:bCs/>
          <w:color w:val="000006"/>
          <w:sz w:val="20"/>
        </w:rPr>
        <w:t>aos</w:t>
      </w:r>
      <w:proofErr w:type="spellEnd"/>
      <w:r w:rsidRPr="009B255D">
        <w:rPr>
          <w:rFonts w:ascii="Cambria" w:hAnsi="Cambria" w:cs="Arial"/>
          <w:b/>
          <w:bCs/>
          <w:color w:val="000006"/>
          <w:sz w:val="20"/>
        </w:rPr>
        <w:t xml:space="preserve"> </w:t>
      </w:r>
      <w:proofErr w:type="spellStart"/>
      <w:r w:rsidRPr="009B255D">
        <w:rPr>
          <w:rFonts w:ascii="Cambria" w:hAnsi="Cambria" w:cs="Arial"/>
          <w:b/>
          <w:bCs/>
          <w:color w:val="000006"/>
          <w:sz w:val="20"/>
        </w:rPr>
        <w:t>meninos</w:t>
      </w:r>
      <w:proofErr w:type="spellEnd"/>
      <w:r w:rsidRPr="009B255D">
        <w:rPr>
          <w:rFonts w:ascii="Cambria" w:hAnsi="Cambria" w:cs="Arial"/>
          <w:b/>
          <w:bCs/>
          <w:color w:val="000006"/>
          <w:sz w:val="20"/>
        </w:rPr>
        <w:t xml:space="preserve"> que </w:t>
      </w:r>
      <w:proofErr w:type="spellStart"/>
      <w:r w:rsidRPr="009B255D">
        <w:rPr>
          <w:rFonts w:ascii="Cambria" w:hAnsi="Cambria" w:cs="Arial"/>
          <w:b/>
          <w:bCs/>
          <w:color w:val="000006"/>
          <w:sz w:val="20"/>
        </w:rPr>
        <w:t>estão</w:t>
      </w:r>
      <w:proofErr w:type="spellEnd"/>
      <w:r w:rsidRPr="009B255D">
        <w:rPr>
          <w:rFonts w:ascii="Cambria" w:hAnsi="Cambria" w:cs="Arial"/>
          <w:b/>
          <w:bCs/>
          <w:color w:val="000006"/>
          <w:sz w:val="20"/>
        </w:rPr>
        <w:t xml:space="preserve"> </w:t>
      </w:r>
      <w:proofErr w:type="spellStart"/>
      <w:r w:rsidRPr="009B255D">
        <w:rPr>
          <w:rFonts w:ascii="Cambria" w:hAnsi="Cambria" w:cs="Arial"/>
          <w:b/>
          <w:bCs/>
          <w:color w:val="000006"/>
          <w:sz w:val="20"/>
        </w:rPr>
        <w:t>brincando</w:t>
      </w:r>
      <w:proofErr w:type="spellEnd"/>
      <w:r w:rsidRPr="009B255D">
        <w:rPr>
          <w:rFonts w:ascii="Cambria" w:hAnsi="Cambria" w:cs="Arial"/>
          <w:b/>
          <w:bCs/>
          <w:color w:val="000006"/>
          <w:sz w:val="20"/>
        </w:rPr>
        <w:t xml:space="preserve"> de </w:t>
      </w:r>
      <w:proofErr w:type="spellStart"/>
      <w:r w:rsidRPr="009B255D">
        <w:rPr>
          <w:rFonts w:ascii="Cambria" w:hAnsi="Cambria" w:cs="Arial"/>
          <w:b/>
          <w:bCs/>
          <w:color w:val="000006"/>
          <w:sz w:val="20"/>
        </w:rPr>
        <w:t>futebol</w:t>
      </w:r>
      <w:proofErr w:type="spellEnd"/>
      <w:r w:rsidRPr="009B255D">
        <w:rPr>
          <w:rFonts w:ascii="Cambria" w:hAnsi="Cambria" w:cs="Arial"/>
          <w:b/>
          <w:bCs/>
          <w:color w:val="000006"/>
          <w:sz w:val="20"/>
        </w:rPr>
        <w:t xml:space="preserve"> e </w:t>
      </w:r>
      <w:proofErr w:type="spellStart"/>
      <w:r w:rsidRPr="009B255D">
        <w:rPr>
          <w:rFonts w:ascii="Cambria" w:hAnsi="Cambria" w:cs="Arial"/>
          <w:b/>
          <w:bCs/>
          <w:color w:val="000006"/>
          <w:sz w:val="20"/>
        </w:rPr>
        <w:t>pergunta</w:t>
      </w:r>
      <w:proofErr w:type="spellEnd"/>
      <w:r w:rsidRPr="009B255D">
        <w:rPr>
          <w:rFonts w:ascii="Cambria" w:hAnsi="Cambria" w:cs="Arial"/>
          <w:b/>
          <w:bCs/>
          <w:color w:val="000006"/>
          <w:sz w:val="20"/>
        </w:rPr>
        <w:t xml:space="preserve"> se </w:t>
      </w:r>
      <w:proofErr w:type="spellStart"/>
      <w:r w:rsidRPr="009B255D">
        <w:rPr>
          <w:rFonts w:ascii="Cambria" w:hAnsi="Cambria" w:cs="Arial"/>
          <w:b/>
          <w:bCs/>
          <w:color w:val="000006"/>
          <w:sz w:val="20"/>
        </w:rPr>
        <w:t>pode</w:t>
      </w:r>
      <w:proofErr w:type="spellEnd"/>
      <w:r w:rsidRPr="009B255D">
        <w:rPr>
          <w:rFonts w:ascii="Cambria" w:hAnsi="Cambria" w:cs="Arial"/>
          <w:b/>
          <w:bCs/>
          <w:color w:val="000006"/>
          <w:sz w:val="20"/>
        </w:rPr>
        <w:t xml:space="preserve"> ser a Marta, </w:t>
      </w:r>
      <w:proofErr w:type="spellStart"/>
      <w:r w:rsidRPr="009B255D">
        <w:rPr>
          <w:rFonts w:ascii="Cambria" w:hAnsi="Cambria" w:cs="Arial"/>
          <w:b/>
          <w:bCs/>
          <w:color w:val="000006"/>
          <w:sz w:val="20"/>
        </w:rPr>
        <w:t>os</w:t>
      </w:r>
      <w:proofErr w:type="spellEnd"/>
      <w:r w:rsidRPr="009B255D">
        <w:rPr>
          <w:rFonts w:ascii="Cambria" w:hAnsi="Cambria" w:cs="Arial"/>
          <w:b/>
          <w:bCs/>
          <w:color w:val="000006"/>
          <w:sz w:val="20"/>
        </w:rPr>
        <w:t xml:space="preserve"> </w:t>
      </w:r>
      <w:proofErr w:type="spellStart"/>
      <w:r w:rsidRPr="009B255D">
        <w:rPr>
          <w:rFonts w:ascii="Cambria" w:hAnsi="Cambria" w:cs="Arial"/>
          <w:b/>
          <w:bCs/>
          <w:color w:val="000006"/>
          <w:sz w:val="20"/>
        </w:rPr>
        <w:t>meninos</w:t>
      </w:r>
      <w:proofErr w:type="spellEnd"/>
      <w:r w:rsidRPr="009B255D">
        <w:rPr>
          <w:rFonts w:ascii="Cambria" w:hAnsi="Cambria" w:cs="Arial"/>
          <w:b/>
          <w:bCs/>
          <w:color w:val="000006"/>
          <w:sz w:val="20"/>
        </w:rPr>
        <w:t xml:space="preserve"> </w:t>
      </w:r>
      <w:proofErr w:type="spellStart"/>
      <w:r w:rsidRPr="009B255D">
        <w:rPr>
          <w:rFonts w:ascii="Cambria" w:hAnsi="Cambria" w:cs="Arial"/>
          <w:b/>
          <w:bCs/>
          <w:color w:val="000006"/>
          <w:sz w:val="20"/>
        </w:rPr>
        <w:t>dizem</w:t>
      </w:r>
      <w:proofErr w:type="spellEnd"/>
      <w:r w:rsidRPr="009B255D">
        <w:rPr>
          <w:rFonts w:ascii="Cambria" w:hAnsi="Cambria" w:cs="Arial"/>
          <w:b/>
          <w:bCs/>
          <w:color w:val="000006"/>
          <w:sz w:val="20"/>
        </w:rPr>
        <w:t xml:space="preserve"> que sim e </w:t>
      </w:r>
      <w:proofErr w:type="spellStart"/>
      <w:r w:rsidRPr="009B255D">
        <w:rPr>
          <w:rFonts w:ascii="Cambria" w:hAnsi="Cambria" w:cs="Arial"/>
          <w:b/>
          <w:bCs/>
          <w:color w:val="000006"/>
          <w:sz w:val="20"/>
        </w:rPr>
        <w:t>eles</w:t>
      </w:r>
      <w:proofErr w:type="spellEnd"/>
      <w:r w:rsidRPr="009B255D">
        <w:rPr>
          <w:rFonts w:ascii="Cambria" w:hAnsi="Cambria" w:cs="Arial"/>
          <w:b/>
          <w:bCs/>
          <w:color w:val="000006"/>
          <w:sz w:val="20"/>
        </w:rPr>
        <w:t xml:space="preserve"> </w:t>
      </w:r>
      <w:proofErr w:type="spellStart"/>
      <w:r w:rsidRPr="009B255D">
        <w:rPr>
          <w:rFonts w:ascii="Cambria" w:hAnsi="Cambria" w:cs="Arial"/>
          <w:b/>
          <w:bCs/>
          <w:color w:val="000006"/>
          <w:sz w:val="20"/>
        </w:rPr>
        <w:t>continuam</w:t>
      </w:r>
      <w:proofErr w:type="spellEnd"/>
      <w:r w:rsidRPr="009B255D">
        <w:rPr>
          <w:rFonts w:ascii="Cambria" w:hAnsi="Cambria" w:cs="Arial"/>
          <w:b/>
          <w:bCs/>
          <w:color w:val="000006"/>
          <w:sz w:val="20"/>
        </w:rPr>
        <w:t xml:space="preserve"> </w:t>
      </w:r>
      <w:proofErr w:type="spellStart"/>
      <w:r w:rsidRPr="009B255D">
        <w:rPr>
          <w:rFonts w:ascii="Cambria" w:hAnsi="Cambria" w:cs="Arial"/>
          <w:b/>
          <w:bCs/>
          <w:color w:val="000006"/>
          <w:sz w:val="20"/>
        </w:rPr>
        <w:t>jogando</w:t>
      </w:r>
      <w:proofErr w:type="spellEnd"/>
      <w:r w:rsidRPr="009B255D">
        <w:rPr>
          <w:rFonts w:ascii="Cambria" w:hAnsi="Cambria" w:cs="Arial"/>
          <w:b/>
          <w:bCs/>
          <w:color w:val="000006"/>
          <w:sz w:val="20"/>
        </w:rPr>
        <w:t xml:space="preserve"> junto </w:t>
      </w:r>
      <w:proofErr w:type="spellStart"/>
      <w:r w:rsidRPr="009B255D">
        <w:rPr>
          <w:rFonts w:ascii="Cambria" w:hAnsi="Cambria" w:cs="Arial"/>
          <w:b/>
          <w:bCs/>
          <w:color w:val="000006"/>
          <w:sz w:val="20"/>
        </w:rPr>
        <w:t>ao</w:t>
      </w:r>
      <w:proofErr w:type="spellEnd"/>
      <w:r w:rsidRPr="009B255D">
        <w:rPr>
          <w:rFonts w:ascii="Cambria" w:hAnsi="Cambria" w:cs="Arial"/>
          <w:b/>
          <w:bCs/>
          <w:color w:val="000006"/>
          <w:sz w:val="20"/>
        </w:rPr>
        <w:t xml:space="preserve"> </w:t>
      </w:r>
      <w:proofErr w:type="spellStart"/>
      <w:r w:rsidRPr="009B255D">
        <w:rPr>
          <w:rFonts w:ascii="Cambria" w:hAnsi="Cambria" w:cs="Arial"/>
          <w:b/>
          <w:bCs/>
          <w:color w:val="000006"/>
          <w:sz w:val="20"/>
        </w:rPr>
        <w:t>Pesquisador</w:t>
      </w:r>
      <w:proofErr w:type="spellEnd"/>
      <w:r w:rsidRPr="009B255D">
        <w:rPr>
          <w:rFonts w:ascii="Cambria" w:hAnsi="Cambria" w:cs="Arial"/>
          <w:b/>
          <w:bCs/>
          <w:color w:val="000006"/>
          <w:sz w:val="20"/>
        </w:rPr>
        <w:t xml:space="preserve">. </w:t>
      </w:r>
      <w:r w:rsidRPr="009B255D">
        <w:rPr>
          <w:rFonts w:ascii="Cambria" w:hAnsi="Cambria" w:cs="Arial"/>
          <w:color w:val="000006"/>
          <w:sz w:val="20"/>
        </w:rPr>
        <w:t xml:space="preserve"> [...] </w:t>
      </w:r>
      <w:r w:rsidRPr="009B255D">
        <w:rPr>
          <w:rFonts w:ascii="Cambria" w:hAnsi="Cambria" w:cs="Arial"/>
          <w:color w:val="000007"/>
          <w:sz w:val="20"/>
        </w:rPr>
        <w:t xml:space="preserve">Pesquisador leva a Milene para </w:t>
      </w:r>
      <w:proofErr w:type="spellStart"/>
      <w:r w:rsidRPr="009B255D">
        <w:rPr>
          <w:rFonts w:ascii="Cambria" w:hAnsi="Cambria" w:cs="Arial"/>
          <w:color w:val="000007"/>
          <w:sz w:val="20"/>
        </w:rPr>
        <w:t>jogar</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futebol</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diz</w:t>
      </w:r>
      <w:proofErr w:type="spellEnd"/>
      <w:r w:rsidRPr="009B255D">
        <w:rPr>
          <w:rFonts w:ascii="Cambria" w:hAnsi="Cambria" w:cs="Arial"/>
          <w:color w:val="000007"/>
          <w:sz w:val="20"/>
        </w:rPr>
        <w:t xml:space="preserve"> que </w:t>
      </w:r>
      <w:proofErr w:type="spellStart"/>
      <w:r w:rsidRPr="009B255D">
        <w:rPr>
          <w:rFonts w:ascii="Cambria" w:hAnsi="Cambria" w:cs="Arial"/>
          <w:color w:val="000007"/>
          <w:sz w:val="20"/>
        </w:rPr>
        <w:t>ela</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quer</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jogar</w:t>
      </w:r>
      <w:proofErr w:type="spellEnd"/>
      <w:r w:rsidRPr="009B255D">
        <w:rPr>
          <w:rFonts w:ascii="Cambria" w:hAnsi="Cambria" w:cs="Arial"/>
          <w:color w:val="000007"/>
          <w:sz w:val="20"/>
        </w:rPr>
        <w:t xml:space="preserve"> e </w:t>
      </w:r>
      <w:proofErr w:type="spellStart"/>
      <w:r w:rsidRPr="009B255D">
        <w:rPr>
          <w:rFonts w:ascii="Cambria" w:hAnsi="Cambria" w:cs="Arial"/>
          <w:color w:val="000007"/>
          <w:sz w:val="20"/>
        </w:rPr>
        <w:t>será</w:t>
      </w:r>
      <w:proofErr w:type="spellEnd"/>
      <w:r w:rsidRPr="009B255D">
        <w:rPr>
          <w:rFonts w:ascii="Cambria" w:hAnsi="Cambria" w:cs="Arial"/>
          <w:color w:val="000007"/>
          <w:sz w:val="20"/>
        </w:rPr>
        <w:t xml:space="preserve"> a Marta. </w:t>
      </w:r>
      <w:proofErr w:type="spellStart"/>
      <w:r w:rsidRPr="009B255D">
        <w:rPr>
          <w:rFonts w:ascii="Cambria" w:hAnsi="Cambria" w:cs="Arial"/>
          <w:color w:val="000007"/>
          <w:sz w:val="20"/>
        </w:rPr>
        <w:t>Pesquisador</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pergunta</w:t>
      </w:r>
      <w:proofErr w:type="spellEnd"/>
      <w:r w:rsidRPr="009B255D">
        <w:rPr>
          <w:rFonts w:ascii="Cambria" w:hAnsi="Cambria" w:cs="Arial"/>
          <w:color w:val="000007"/>
          <w:sz w:val="20"/>
        </w:rPr>
        <w:t xml:space="preserve"> se </w:t>
      </w:r>
      <w:proofErr w:type="spellStart"/>
      <w:r w:rsidRPr="009B255D">
        <w:rPr>
          <w:rFonts w:ascii="Cambria" w:hAnsi="Cambria" w:cs="Arial"/>
          <w:color w:val="000007"/>
          <w:sz w:val="20"/>
        </w:rPr>
        <w:t>ela</w:t>
      </w:r>
      <w:proofErr w:type="spellEnd"/>
      <w:r w:rsidRPr="009B255D">
        <w:rPr>
          <w:rFonts w:ascii="Cambria" w:hAnsi="Cambria" w:cs="Arial"/>
          <w:color w:val="000007"/>
          <w:sz w:val="20"/>
        </w:rPr>
        <w:t xml:space="preserve"> é a Marta, </w:t>
      </w:r>
      <w:proofErr w:type="spellStart"/>
      <w:r w:rsidRPr="009B255D">
        <w:rPr>
          <w:rFonts w:ascii="Cambria" w:hAnsi="Cambria" w:cs="Arial"/>
          <w:color w:val="000007"/>
          <w:sz w:val="20"/>
        </w:rPr>
        <w:t>ela</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responde</w:t>
      </w:r>
      <w:proofErr w:type="spellEnd"/>
      <w:r w:rsidRPr="009B255D">
        <w:rPr>
          <w:rFonts w:ascii="Cambria" w:hAnsi="Cambria" w:cs="Arial"/>
          <w:color w:val="000007"/>
          <w:sz w:val="20"/>
        </w:rPr>
        <w:t xml:space="preserve"> que sim... </w:t>
      </w:r>
      <w:r w:rsidRPr="009B255D">
        <w:rPr>
          <w:rFonts w:ascii="Cambria" w:hAnsi="Cambria" w:cs="Arial"/>
          <w:b/>
          <w:bCs/>
          <w:color w:val="000007"/>
          <w:sz w:val="20"/>
        </w:rPr>
        <w:t xml:space="preserve">e </w:t>
      </w:r>
      <w:proofErr w:type="spellStart"/>
      <w:r w:rsidRPr="009B255D">
        <w:rPr>
          <w:rFonts w:ascii="Cambria" w:hAnsi="Cambria" w:cs="Arial"/>
          <w:b/>
          <w:bCs/>
          <w:color w:val="000007"/>
          <w:sz w:val="20"/>
        </w:rPr>
        <w:t>ele</w:t>
      </w:r>
      <w:proofErr w:type="spellEnd"/>
      <w:r w:rsidRPr="009B255D">
        <w:rPr>
          <w:rFonts w:ascii="Cambria" w:hAnsi="Cambria" w:cs="Arial"/>
          <w:b/>
          <w:bCs/>
          <w:color w:val="000007"/>
          <w:sz w:val="20"/>
        </w:rPr>
        <w:t xml:space="preserve"> </w:t>
      </w:r>
      <w:proofErr w:type="spellStart"/>
      <w:r w:rsidRPr="009B255D">
        <w:rPr>
          <w:rFonts w:ascii="Cambria" w:hAnsi="Cambria" w:cs="Arial"/>
          <w:b/>
          <w:bCs/>
          <w:color w:val="000007"/>
          <w:sz w:val="20"/>
        </w:rPr>
        <w:t>fala</w:t>
      </w:r>
      <w:proofErr w:type="spellEnd"/>
      <w:r w:rsidRPr="009B255D">
        <w:rPr>
          <w:rFonts w:ascii="Cambria" w:hAnsi="Cambria" w:cs="Arial"/>
          <w:b/>
          <w:bCs/>
          <w:color w:val="000007"/>
          <w:sz w:val="20"/>
        </w:rPr>
        <w:t xml:space="preserve"> que </w:t>
      </w:r>
      <w:proofErr w:type="spellStart"/>
      <w:r w:rsidRPr="009B255D">
        <w:rPr>
          <w:rFonts w:ascii="Cambria" w:hAnsi="Cambria" w:cs="Arial"/>
          <w:b/>
          <w:bCs/>
          <w:color w:val="000007"/>
          <w:sz w:val="20"/>
        </w:rPr>
        <w:t>também</w:t>
      </w:r>
      <w:proofErr w:type="spellEnd"/>
      <w:r w:rsidRPr="009B255D">
        <w:rPr>
          <w:rFonts w:ascii="Cambria" w:hAnsi="Cambria" w:cs="Arial"/>
          <w:b/>
          <w:bCs/>
          <w:color w:val="000007"/>
          <w:sz w:val="20"/>
        </w:rPr>
        <w:t xml:space="preserve"> </w:t>
      </w:r>
      <w:proofErr w:type="spellStart"/>
      <w:r w:rsidRPr="009B255D">
        <w:rPr>
          <w:rFonts w:ascii="Cambria" w:hAnsi="Cambria" w:cs="Arial"/>
          <w:b/>
          <w:bCs/>
          <w:color w:val="000007"/>
          <w:sz w:val="20"/>
        </w:rPr>
        <w:t>vai</w:t>
      </w:r>
      <w:proofErr w:type="spellEnd"/>
      <w:r w:rsidRPr="009B255D">
        <w:rPr>
          <w:rFonts w:ascii="Cambria" w:hAnsi="Cambria" w:cs="Arial"/>
          <w:b/>
          <w:bCs/>
          <w:color w:val="000007"/>
          <w:sz w:val="20"/>
        </w:rPr>
        <w:t xml:space="preserve"> ser a Marta e </w:t>
      </w:r>
      <w:proofErr w:type="spellStart"/>
      <w:r w:rsidRPr="009B255D">
        <w:rPr>
          <w:rFonts w:ascii="Cambria" w:hAnsi="Cambria" w:cs="Arial"/>
          <w:b/>
          <w:bCs/>
          <w:color w:val="000007"/>
          <w:sz w:val="20"/>
        </w:rPr>
        <w:t>começam</w:t>
      </w:r>
      <w:proofErr w:type="spellEnd"/>
      <w:r w:rsidRPr="009B255D">
        <w:rPr>
          <w:rFonts w:ascii="Cambria" w:hAnsi="Cambria" w:cs="Arial"/>
          <w:b/>
          <w:bCs/>
          <w:color w:val="000007"/>
          <w:sz w:val="20"/>
        </w:rPr>
        <w:t xml:space="preserve"> a </w:t>
      </w:r>
      <w:proofErr w:type="spellStart"/>
      <w:r w:rsidRPr="009B255D">
        <w:rPr>
          <w:rFonts w:ascii="Cambria" w:hAnsi="Cambria" w:cs="Arial"/>
          <w:b/>
          <w:bCs/>
          <w:color w:val="000007"/>
          <w:sz w:val="20"/>
        </w:rPr>
        <w:t>jogar</w:t>
      </w:r>
      <w:proofErr w:type="spellEnd"/>
      <w:r w:rsidRPr="009B255D">
        <w:rPr>
          <w:rFonts w:ascii="Cambria" w:hAnsi="Cambria" w:cs="Arial"/>
          <w:b/>
          <w:bCs/>
          <w:color w:val="000007"/>
          <w:sz w:val="20"/>
        </w:rPr>
        <w:t xml:space="preserve">. </w:t>
      </w:r>
      <w:proofErr w:type="spellStart"/>
      <w:r w:rsidRPr="009B255D">
        <w:rPr>
          <w:rFonts w:ascii="Cambria" w:hAnsi="Cambria" w:cs="Arial"/>
          <w:color w:val="000007"/>
          <w:sz w:val="20"/>
        </w:rPr>
        <w:t>Outra</w:t>
      </w:r>
      <w:proofErr w:type="spellEnd"/>
      <w:r w:rsidRPr="009B255D">
        <w:rPr>
          <w:rFonts w:ascii="Cambria" w:hAnsi="Cambria" w:cs="Arial"/>
          <w:color w:val="000007"/>
          <w:sz w:val="20"/>
        </w:rPr>
        <w:t xml:space="preserve"> menina se junta e </w:t>
      </w:r>
      <w:proofErr w:type="spellStart"/>
      <w:r w:rsidRPr="009B255D">
        <w:rPr>
          <w:rFonts w:ascii="Cambria" w:hAnsi="Cambria" w:cs="Arial"/>
          <w:color w:val="000007"/>
          <w:sz w:val="20"/>
        </w:rPr>
        <w:t>diz</w:t>
      </w:r>
      <w:proofErr w:type="spellEnd"/>
      <w:r w:rsidRPr="009B255D">
        <w:rPr>
          <w:rFonts w:ascii="Cambria" w:hAnsi="Cambria" w:cs="Arial"/>
          <w:color w:val="000007"/>
          <w:sz w:val="20"/>
        </w:rPr>
        <w:t xml:space="preserve"> ser a Marta. </w:t>
      </w:r>
      <w:proofErr w:type="spellStart"/>
      <w:r w:rsidRPr="009B255D">
        <w:rPr>
          <w:rFonts w:ascii="Cambria" w:hAnsi="Cambria" w:cs="Arial"/>
          <w:color w:val="000007"/>
          <w:sz w:val="20"/>
        </w:rPr>
        <w:t>Começam</w:t>
      </w:r>
      <w:proofErr w:type="spellEnd"/>
      <w:r w:rsidRPr="009B255D">
        <w:rPr>
          <w:rFonts w:ascii="Cambria" w:hAnsi="Cambria" w:cs="Arial"/>
          <w:color w:val="000007"/>
          <w:sz w:val="20"/>
        </w:rPr>
        <w:t xml:space="preserve"> a </w:t>
      </w:r>
      <w:proofErr w:type="spellStart"/>
      <w:r w:rsidRPr="009B255D">
        <w:rPr>
          <w:rFonts w:ascii="Cambria" w:hAnsi="Cambria" w:cs="Arial"/>
          <w:color w:val="000007"/>
          <w:sz w:val="20"/>
        </w:rPr>
        <w:t>jogar</w:t>
      </w:r>
      <w:proofErr w:type="spellEnd"/>
      <w:r w:rsidRPr="009B255D">
        <w:rPr>
          <w:rFonts w:ascii="Cambria" w:hAnsi="Cambria" w:cs="Arial"/>
          <w:color w:val="000007"/>
          <w:sz w:val="20"/>
        </w:rPr>
        <w:t xml:space="preserve"> e </w:t>
      </w:r>
      <w:proofErr w:type="spellStart"/>
      <w:r w:rsidRPr="009B255D">
        <w:rPr>
          <w:rFonts w:ascii="Cambria" w:hAnsi="Cambria" w:cs="Arial"/>
          <w:color w:val="000007"/>
          <w:sz w:val="20"/>
        </w:rPr>
        <w:t>Interventora</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também</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começa</w:t>
      </w:r>
      <w:proofErr w:type="spellEnd"/>
      <w:r w:rsidRPr="009B255D">
        <w:rPr>
          <w:rFonts w:ascii="Cambria" w:hAnsi="Cambria" w:cs="Arial"/>
          <w:color w:val="000007"/>
          <w:sz w:val="20"/>
        </w:rPr>
        <w:t xml:space="preserve"> a </w:t>
      </w:r>
      <w:proofErr w:type="spellStart"/>
      <w:r w:rsidRPr="009B255D">
        <w:rPr>
          <w:rFonts w:ascii="Cambria" w:hAnsi="Cambria" w:cs="Arial"/>
          <w:color w:val="000007"/>
          <w:sz w:val="20"/>
        </w:rPr>
        <w:t>participar</w:t>
      </w:r>
      <w:proofErr w:type="spellEnd"/>
      <w:r w:rsidRPr="009B255D">
        <w:rPr>
          <w:rFonts w:ascii="Cambria" w:hAnsi="Cambria" w:cs="Arial"/>
          <w:color w:val="000007"/>
          <w:sz w:val="20"/>
        </w:rPr>
        <w:t xml:space="preserve">. Um </w:t>
      </w:r>
      <w:proofErr w:type="spellStart"/>
      <w:r w:rsidRPr="009B255D">
        <w:rPr>
          <w:rFonts w:ascii="Cambria" w:hAnsi="Cambria" w:cs="Arial"/>
          <w:color w:val="000007"/>
          <w:sz w:val="20"/>
        </w:rPr>
        <w:t>aluno</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finge</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receber</w:t>
      </w:r>
      <w:proofErr w:type="spellEnd"/>
      <w:r w:rsidRPr="009B255D">
        <w:rPr>
          <w:rFonts w:ascii="Cambria" w:hAnsi="Cambria" w:cs="Arial"/>
          <w:color w:val="000007"/>
          <w:sz w:val="20"/>
        </w:rPr>
        <w:t xml:space="preserve"> a </w:t>
      </w:r>
      <w:proofErr w:type="spellStart"/>
      <w:r w:rsidRPr="009B255D">
        <w:rPr>
          <w:rFonts w:ascii="Cambria" w:hAnsi="Cambria" w:cs="Arial"/>
          <w:color w:val="000007"/>
          <w:sz w:val="20"/>
        </w:rPr>
        <w:t>falta</w:t>
      </w:r>
      <w:proofErr w:type="spellEnd"/>
      <w:r w:rsidRPr="009B255D">
        <w:rPr>
          <w:rFonts w:ascii="Cambria" w:hAnsi="Cambria" w:cs="Arial"/>
          <w:color w:val="000007"/>
          <w:sz w:val="20"/>
        </w:rPr>
        <w:t xml:space="preserve"> e a </w:t>
      </w:r>
      <w:proofErr w:type="spellStart"/>
      <w:r w:rsidRPr="009B255D">
        <w:rPr>
          <w:rFonts w:ascii="Cambria" w:hAnsi="Cambria" w:cs="Arial"/>
          <w:color w:val="000007"/>
          <w:sz w:val="20"/>
        </w:rPr>
        <w:t>interventora</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fala</w:t>
      </w:r>
      <w:proofErr w:type="spellEnd"/>
      <w:r w:rsidRPr="009B255D">
        <w:rPr>
          <w:rFonts w:ascii="Cambria" w:hAnsi="Cambria" w:cs="Arial"/>
          <w:color w:val="000007"/>
          <w:sz w:val="20"/>
        </w:rPr>
        <w:t xml:space="preserve">, leva para o hospital e as </w:t>
      </w:r>
      <w:proofErr w:type="spellStart"/>
      <w:r w:rsidRPr="009B255D">
        <w:rPr>
          <w:rFonts w:ascii="Cambria" w:hAnsi="Cambria" w:cs="Arial"/>
          <w:color w:val="000007"/>
          <w:sz w:val="20"/>
        </w:rPr>
        <w:t>crianças</w:t>
      </w:r>
      <w:proofErr w:type="spellEnd"/>
      <w:r w:rsidRPr="009B255D">
        <w:rPr>
          <w:rFonts w:ascii="Cambria" w:hAnsi="Cambria" w:cs="Arial"/>
          <w:color w:val="000007"/>
          <w:sz w:val="20"/>
        </w:rPr>
        <w:t xml:space="preserve"> se </w:t>
      </w:r>
      <w:proofErr w:type="spellStart"/>
      <w:r w:rsidRPr="009B255D">
        <w:rPr>
          <w:rFonts w:ascii="Cambria" w:hAnsi="Cambria" w:cs="Arial"/>
          <w:color w:val="000007"/>
          <w:sz w:val="20"/>
        </w:rPr>
        <w:t>juntam</w:t>
      </w:r>
      <w:proofErr w:type="spellEnd"/>
      <w:r w:rsidRPr="009B255D">
        <w:rPr>
          <w:rFonts w:ascii="Cambria" w:hAnsi="Cambria" w:cs="Arial"/>
          <w:color w:val="000007"/>
          <w:sz w:val="20"/>
        </w:rPr>
        <w:t xml:space="preserve"> e </w:t>
      </w:r>
      <w:proofErr w:type="spellStart"/>
      <w:r w:rsidRPr="009B255D">
        <w:rPr>
          <w:rFonts w:ascii="Cambria" w:hAnsi="Cambria" w:cs="Arial"/>
          <w:color w:val="000007"/>
          <w:sz w:val="20"/>
        </w:rPr>
        <w:t>levam</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ele</w:t>
      </w:r>
      <w:proofErr w:type="spellEnd"/>
      <w:r w:rsidRPr="009B255D">
        <w:rPr>
          <w:rFonts w:ascii="Cambria" w:hAnsi="Cambria" w:cs="Arial"/>
          <w:color w:val="000007"/>
          <w:sz w:val="20"/>
        </w:rPr>
        <w:t xml:space="preserve"> para o hospital. Agora </w:t>
      </w:r>
      <w:proofErr w:type="spellStart"/>
      <w:r w:rsidRPr="009B255D">
        <w:rPr>
          <w:rFonts w:ascii="Cambria" w:hAnsi="Cambria" w:cs="Arial"/>
          <w:color w:val="000007"/>
          <w:sz w:val="20"/>
        </w:rPr>
        <w:t>são</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três</w:t>
      </w:r>
      <w:proofErr w:type="spellEnd"/>
      <w:r w:rsidRPr="009B255D">
        <w:rPr>
          <w:rFonts w:ascii="Cambria" w:hAnsi="Cambria" w:cs="Arial"/>
          <w:color w:val="000007"/>
          <w:sz w:val="20"/>
        </w:rPr>
        <w:t xml:space="preserve"> meninas </w:t>
      </w:r>
      <w:proofErr w:type="spellStart"/>
      <w:r w:rsidRPr="009B255D">
        <w:rPr>
          <w:rFonts w:ascii="Cambria" w:hAnsi="Cambria" w:cs="Arial"/>
          <w:color w:val="000007"/>
          <w:sz w:val="20"/>
        </w:rPr>
        <w:t>brincando</w:t>
      </w:r>
      <w:proofErr w:type="spellEnd"/>
      <w:r w:rsidRPr="009B255D">
        <w:rPr>
          <w:rFonts w:ascii="Cambria" w:hAnsi="Cambria" w:cs="Arial"/>
          <w:color w:val="000007"/>
          <w:sz w:val="20"/>
        </w:rPr>
        <w:t xml:space="preserve"> de </w:t>
      </w:r>
      <w:proofErr w:type="spellStart"/>
      <w:r w:rsidRPr="009B255D">
        <w:rPr>
          <w:rFonts w:ascii="Cambria" w:hAnsi="Cambria" w:cs="Arial"/>
          <w:color w:val="000007"/>
          <w:sz w:val="20"/>
        </w:rPr>
        <w:t>futebol</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dizendo</w:t>
      </w:r>
      <w:proofErr w:type="spellEnd"/>
      <w:r w:rsidRPr="009B255D">
        <w:rPr>
          <w:rFonts w:ascii="Cambria" w:hAnsi="Cambria" w:cs="Arial"/>
          <w:color w:val="000007"/>
          <w:sz w:val="20"/>
        </w:rPr>
        <w:t xml:space="preserve"> ser a Marta e a </w:t>
      </w:r>
      <w:proofErr w:type="spellStart"/>
      <w:r w:rsidRPr="009B255D">
        <w:rPr>
          <w:rFonts w:ascii="Cambria" w:hAnsi="Cambria" w:cs="Arial"/>
          <w:color w:val="000007"/>
          <w:sz w:val="20"/>
        </w:rPr>
        <w:t>interventora</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participa</w:t>
      </w:r>
      <w:proofErr w:type="spellEnd"/>
      <w:r w:rsidRPr="009B255D">
        <w:rPr>
          <w:rFonts w:ascii="Cambria" w:hAnsi="Cambria" w:cs="Arial"/>
          <w:color w:val="000007"/>
          <w:sz w:val="20"/>
        </w:rPr>
        <w:t xml:space="preserve"> da </w:t>
      </w:r>
      <w:proofErr w:type="spellStart"/>
      <w:r w:rsidRPr="009B255D">
        <w:rPr>
          <w:rFonts w:ascii="Cambria" w:hAnsi="Cambria" w:cs="Arial"/>
          <w:color w:val="000007"/>
          <w:sz w:val="20"/>
        </w:rPr>
        <w:t>atividade</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Interventora</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orienta</w:t>
      </w:r>
      <w:proofErr w:type="spellEnd"/>
      <w:r w:rsidRPr="009B255D">
        <w:rPr>
          <w:rFonts w:ascii="Cambria" w:hAnsi="Cambria" w:cs="Arial"/>
          <w:color w:val="000007"/>
          <w:sz w:val="20"/>
        </w:rPr>
        <w:t xml:space="preserve"> que sempre que </w:t>
      </w:r>
      <w:proofErr w:type="spellStart"/>
      <w:r w:rsidRPr="009B255D">
        <w:rPr>
          <w:rFonts w:ascii="Cambria" w:hAnsi="Cambria" w:cs="Arial"/>
          <w:color w:val="000007"/>
          <w:sz w:val="20"/>
        </w:rPr>
        <w:t>alguém</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sofrer</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uma</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falta</w:t>
      </w:r>
      <w:proofErr w:type="spellEnd"/>
      <w:r w:rsidRPr="009B255D">
        <w:rPr>
          <w:rFonts w:ascii="Cambria" w:hAnsi="Cambria" w:cs="Arial"/>
          <w:color w:val="000007"/>
          <w:sz w:val="20"/>
        </w:rPr>
        <w:t xml:space="preserve"> forte, </w:t>
      </w:r>
      <w:proofErr w:type="spellStart"/>
      <w:r w:rsidRPr="009B255D">
        <w:rPr>
          <w:rFonts w:ascii="Cambria" w:hAnsi="Cambria" w:cs="Arial"/>
          <w:color w:val="000007"/>
          <w:sz w:val="20"/>
        </w:rPr>
        <w:t>tem</w:t>
      </w:r>
      <w:proofErr w:type="spellEnd"/>
      <w:r w:rsidRPr="009B255D">
        <w:rPr>
          <w:rFonts w:ascii="Cambria" w:hAnsi="Cambria" w:cs="Arial"/>
          <w:color w:val="000007"/>
          <w:sz w:val="20"/>
        </w:rPr>
        <w:t xml:space="preserve"> que </w:t>
      </w:r>
      <w:proofErr w:type="spellStart"/>
      <w:r w:rsidRPr="009B255D">
        <w:rPr>
          <w:rFonts w:ascii="Cambria" w:hAnsi="Cambria" w:cs="Arial"/>
          <w:color w:val="000007"/>
          <w:sz w:val="20"/>
        </w:rPr>
        <w:t>levar</w:t>
      </w:r>
      <w:proofErr w:type="spellEnd"/>
      <w:r w:rsidRPr="009B255D">
        <w:rPr>
          <w:rFonts w:ascii="Cambria" w:hAnsi="Cambria" w:cs="Arial"/>
          <w:color w:val="000007"/>
          <w:sz w:val="20"/>
        </w:rPr>
        <w:t xml:space="preserve"> para o hospital. As meninas </w:t>
      </w:r>
      <w:proofErr w:type="spellStart"/>
      <w:r w:rsidRPr="009B255D">
        <w:rPr>
          <w:rFonts w:ascii="Cambria" w:hAnsi="Cambria" w:cs="Arial"/>
          <w:color w:val="000007"/>
          <w:sz w:val="20"/>
        </w:rPr>
        <w:t>continuam</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participando</w:t>
      </w:r>
      <w:proofErr w:type="spellEnd"/>
      <w:r w:rsidRPr="009B255D">
        <w:rPr>
          <w:rFonts w:ascii="Cambria" w:hAnsi="Cambria" w:cs="Arial"/>
          <w:color w:val="000007"/>
          <w:sz w:val="20"/>
        </w:rPr>
        <w:t xml:space="preserve"> da </w:t>
      </w:r>
      <w:proofErr w:type="spellStart"/>
      <w:r w:rsidRPr="009B255D">
        <w:rPr>
          <w:rFonts w:ascii="Cambria" w:hAnsi="Cambria" w:cs="Arial"/>
          <w:color w:val="000007"/>
          <w:sz w:val="20"/>
        </w:rPr>
        <w:t>brincadeira</w:t>
      </w:r>
      <w:proofErr w:type="spellEnd"/>
      <w:r w:rsidRPr="009B255D">
        <w:rPr>
          <w:rFonts w:ascii="Cambria" w:hAnsi="Cambria" w:cs="Arial"/>
          <w:color w:val="000007"/>
          <w:sz w:val="20"/>
        </w:rPr>
        <w:t xml:space="preserve"> de </w:t>
      </w:r>
      <w:proofErr w:type="spellStart"/>
      <w:r w:rsidRPr="009B255D">
        <w:rPr>
          <w:rFonts w:ascii="Cambria" w:hAnsi="Cambria" w:cs="Arial"/>
          <w:color w:val="000007"/>
          <w:sz w:val="20"/>
        </w:rPr>
        <w:t>futebol</w:t>
      </w:r>
      <w:proofErr w:type="spellEnd"/>
      <w:r w:rsidRPr="009B255D">
        <w:rPr>
          <w:rFonts w:ascii="Cambria" w:hAnsi="Cambria" w:cs="Arial"/>
          <w:color w:val="000007"/>
          <w:sz w:val="20"/>
        </w:rPr>
        <w:t xml:space="preserve"> com o </w:t>
      </w:r>
      <w:proofErr w:type="spellStart"/>
      <w:r w:rsidRPr="009B255D">
        <w:rPr>
          <w:rFonts w:ascii="Cambria" w:hAnsi="Cambria" w:cs="Arial"/>
          <w:color w:val="000007"/>
          <w:sz w:val="20"/>
        </w:rPr>
        <w:t>incentivo</w:t>
      </w:r>
      <w:proofErr w:type="spellEnd"/>
      <w:r w:rsidRPr="009B255D">
        <w:rPr>
          <w:rFonts w:ascii="Cambria" w:hAnsi="Cambria" w:cs="Arial"/>
          <w:color w:val="000007"/>
          <w:sz w:val="20"/>
        </w:rPr>
        <w:t xml:space="preserve"> do interventor. </w:t>
      </w:r>
      <w:proofErr w:type="spellStart"/>
      <w:r w:rsidRPr="009B255D">
        <w:rPr>
          <w:rFonts w:ascii="Cambria" w:hAnsi="Cambria" w:cs="Arial"/>
          <w:color w:val="000007"/>
          <w:sz w:val="20"/>
        </w:rPr>
        <w:t>Relembram</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sobre</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os</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jogadores</w:t>
      </w:r>
      <w:proofErr w:type="spellEnd"/>
      <w:r w:rsidRPr="009B255D">
        <w:rPr>
          <w:rFonts w:ascii="Cambria" w:hAnsi="Cambria" w:cs="Arial"/>
          <w:color w:val="000007"/>
          <w:sz w:val="20"/>
        </w:rPr>
        <w:t xml:space="preserve"> de </w:t>
      </w:r>
      <w:proofErr w:type="spellStart"/>
      <w:r w:rsidRPr="009B255D">
        <w:rPr>
          <w:rFonts w:ascii="Cambria" w:hAnsi="Cambria" w:cs="Arial"/>
          <w:color w:val="000007"/>
          <w:sz w:val="20"/>
        </w:rPr>
        <w:t>futebol</w:t>
      </w:r>
      <w:proofErr w:type="spellEnd"/>
      <w:r w:rsidRPr="009B255D">
        <w:rPr>
          <w:rFonts w:ascii="Cambria" w:hAnsi="Cambria" w:cs="Arial"/>
          <w:color w:val="000007"/>
          <w:sz w:val="20"/>
        </w:rPr>
        <w:t xml:space="preserve"> e que </w:t>
      </w:r>
      <w:proofErr w:type="spellStart"/>
      <w:r w:rsidRPr="009B255D">
        <w:rPr>
          <w:rFonts w:ascii="Cambria" w:hAnsi="Cambria" w:cs="Arial"/>
          <w:color w:val="000007"/>
          <w:sz w:val="20"/>
        </w:rPr>
        <w:t>conheceram</w:t>
      </w:r>
      <w:proofErr w:type="spellEnd"/>
      <w:r w:rsidRPr="009B255D">
        <w:rPr>
          <w:rFonts w:ascii="Cambria" w:hAnsi="Cambria" w:cs="Arial"/>
          <w:color w:val="000007"/>
          <w:sz w:val="20"/>
        </w:rPr>
        <w:t xml:space="preserve"> o Neymar a Marta. </w:t>
      </w:r>
      <w:proofErr w:type="spellStart"/>
      <w:r w:rsidRPr="009B255D">
        <w:rPr>
          <w:rFonts w:ascii="Cambria" w:hAnsi="Cambria" w:cs="Arial"/>
          <w:color w:val="000007"/>
          <w:sz w:val="20"/>
        </w:rPr>
        <w:t>Pesquisador</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pergunta</w:t>
      </w:r>
      <w:proofErr w:type="spellEnd"/>
      <w:r w:rsidRPr="009B255D">
        <w:rPr>
          <w:rFonts w:ascii="Cambria" w:hAnsi="Cambria" w:cs="Arial"/>
          <w:color w:val="000007"/>
          <w:sz w:val="20"/>
        </w:rPr>
        <w:t xml:space="preserve"> se </w:t>
      </w:r>
      <w:proofErr w:type="spellStart"/>
      <w:r w:rsidRPr="009B255D">
        <w:rPr>
          <w:rFonts w:ascii="Cambria" w:hAnsi="Cambria" w:cs="Arial"/>
          <w:color w:val="000007"/>
          <w:sz w:val="20"/>
        </w:rPr>
        <w:t>menino</w:t>
      </w:r>
      <w:proofErr w:type="spellEnd"/>
      <w:r w:rsidRPr="009B255D">
        <w:rPr>
          <w:rFonts w:ascii="Cambria" w:hAnsi="Cambria" w:cs="Arial"/>
          <w:color w:val="000007"/>
          <w:sz w:val="20"/>
        </w:rPr>
        <w:t xml:space="preserve"> e menina </w:t>
      </w:r>
      <w:proofErr w:type="spellStart"/>
      <w:r w:rsidRPr="009B255D">
        <w:rPr>
          <w:rFonts w:ascii="Cambria" w:hAnsi="Cambria" w:cs="Arial"/>
          <w:color w:val="000007"/>
          <w:sz w:val="20"/>
        </w:rPr>
        <w:t>podem</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brincar</w:t>
      </w:r>
      <w:proofErr w:type="spellEnd"/>
      <w:r w:rsidRPr="009B255D">
        <w:rPr>
          <w:rFonts w:ascii="Cambria" w:hAnsi="Cambria" w:cs="Arial"/>
          <w:color w:val="000007"/>
          <w:sz w:val="20"/>
        </w:rPr>
        <w:t xml:space="preserve"> e </w:t>
      </w:r>
      <w:proofErr w:type="spellStart"/>
      <w:r w:rsidRPr="009B255D">
        <w:rPr>
          <w:rFonts w:ascii="Cambria" w:hAnsi="Cambria" w:cs="Arial"/>
          <w:color w:val="000007"/>
          <w:sz w:val="20"/>
        </w:rPr>
        <w:t>todos</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dizem</w:t>
      </w:r>
      <w:proofErr w:type="spellEnd"/>
      <w:r w:rsidRPr="009B255D">
        <w:rPr>
          <w:rFonts w:ascii="Cambria" w:hAnsi="Cambria" w:cs="Arial"/>
          <w:color w:val="000007"/>
          <w:sz w:val="20"/>
        </w:rPr>
        <w:t xml:space="preserve"> que sim. Pede para que </w:t>
      </w:r>
      <w:proofErr w:type="spellStart"/>
      <w:r w:rsidRPr="009B255D">
        <w:rPr>
          <w:rFonts w:ascii="Cambria" w:hAnsi="Cambria" w:cs="Arial"/>
          <w:color w:val="000007"/>
          <w:sz w:val="20"/>
        </w:rPr>
        <w:t>levantem</w:t>
      </w:r>
      <w:proofErr w:type="spellEnd"/>
      <w:r w:rsidRPr="009B255D">
        <w:rPr>
          <w:rFonts w:ascii="Cambria" w:hAnsi="Cambria" w:cs="Arial"/>
          <w:color w:val="000007"/>
          <w:sz w:val="20"/>
        </w:rPr>
        <w:t xml:space="preserve"> a </w:t>
      </w:r>
      <w:proofErr w:type="spellStart"/>
      <w:r w:rsidRPr="009B255D">
        <w:rPr>
          <w:rFonts w:ascii="Cambria" w:hAnsi="Cambria" w:cs="Arial"/>
          <w:color w:val="000007"/>
          <w:sz w:val="20"/>
        </w:rPr>
        <w:t>mão</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quem</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brincou</w:t>
      </w:r>
      <w:proofErr w:type="spellEnd"/>
      <w:r w:rsidRPr="009B255D">
        <w:rPr>
          <w:rFonts w:ascii="Cambria" w:hAnsi="Cambria" w:cs="Arial"/>
          <w:color w:val="000007"/>
          <w:sz w:val="20"/>
        </w:rPr>
        <w:t xml:space="preserve">, e </w:t>
      </w:r>
      <w:proofErr w:type="spellStart"/>
      <w:r w:rsidRPr="009B255D">
        <w:rPr>
          <w:rFonts w:ascii="Cambria" w:hAnsi="Cambria" w:cs="Arial"/>
          <w:color w:val="000007"/>
          <w:sz w:val="20"/>
        </w:rPr>
        <w:t>os</w:t>
      </w:r>
      <w:proofErr w:type="spellEnd"/>
      <w:r w:rsidRPr="009B255D">
        <w:rPr>
          <w:rFonts w:ascii="Cambria" w:hAnsi="Cambria" w:cs="Arial"/>
          <w:color w:val="000007"/>
          <w:sz w:val="20"/>
        </w:rPr>
        <w:t xml:space="preserve"> </w:t>
      </w:r>
      <w:proofErr w:type="spellStart"/>
      <w:r w:rsidRPr="009B255D">
        <w:rPr>
          <w:rFonts w:ascii="Cambria" w:hAnsi="Cambria" w:cs="Arial"/>
          <w:color w:val="000007"/>
          <w:sz w:val="20"/>
        </w:rPr>
        <w:t>meninos</w:t>
      </w:r>
      <w:proofErr w:type="spellEnd"/>
      <w:r w:rsidRPr="009B255D">
        <w:rPr>
          <w:rFonts w:ascii="Cambria" w:hAnsi="Cambria" w:cs="Arial"/>
          <w:color w:val="000007"/>
          <w:sz w:val="20"/>
        </w:rPr>
        <w:t xml:space="preserve"> e as meninas </w:t>
      </w:r>
      <w:proofErr w:type="spellStart"/>
      <w:r w:rsidRPr="009B255D">
        <w:rPr>
          <w:rFonts w:ascii="Cambria" w:hAnsi="Cambria" w:cs="Arial"/>
          <w:color w:val="000007"/>
          <w:sz w:val="20"/>
        </w:rPr>
        <w:t>levantam</w:t>
      </w:r>
      <w:proofErr w:type="spellEnd"/>
      <w:r w:rsidRPr="009B255D">
        <w:rPr>
          <w:rFonts w:ascii="Cambria" w:hAnsi="Cambria" w:cs="Arial"/>
          <w:color w:val="000007"/>
          <w:sz w:val="20"/>
        </w:rPr>
        <w:t xml:space="preserve"> a </w:t>
      </w:r>
      <w:proofErr w:type="spellStart"/>
      <w:r w:rsidRPr="009B255D">
        <w:rPr>
          <w:rFonts w:ascii="Cambria" w:hAnsi="Cambria" w:cs="Arial"/>
          <w:color w:val="000007"/>
          <w:sz w:val="20"/>
        </w:rPr>
        <w:t>mão</w:t>
      </w:r>
      <w:proofErr w:type="spellEnd"/>
      <w:r w:rsidRPr="009B255D">
        <w:rPr>
          <w:rFonts w:ascii="Cambria" w:hAnsi="Cambria" w:cs="Arial"/>
          <w:color w:val="000007"/>
          <w:sz w:val="20"/>
        </w:rPr>
        <w:t xml:space="preserve"> (Nunes, 2019, p. 150, </w:t>
      </w:r>
      <w:proofErr w:type="spellStart"/>
      <w:r w:rsidRPr="009B255D">
        <w:rPr>
          <w:rFonts w:ascii="Cambria" w:hAnsi="Cambria" w:cs="Arial"/>
          <w:color w:val="000007"/>
          <w:sz w:val="20"/>
        </w:rPr>
        <w:t>grifos</w:t>
      </w:r>
      <w:proofErr w:type="spellEnd"/>
      <w:r w:rsidRPr="009B255D">
        <w:rPr>
          <w:rFonts w:ascii="Cambria" w:hAnsi="Cambria" w:cs="Arial"/>
          <w:color w:val="000007"/>
          <w:sz w:val="20"/>
        </w:rPr>
        <w:t xml:space="preserve"> do</w:t>
      </w:r>
      <w:r w:rsidR="002F72A9" w:rsidRPr="009B255D">
        <w:rPr>
          <w:rFonts w:ascii="Cambria" w:hAnsi="Cambria" w:cs="Arial"/>
          <w:color w:val="000007"/>
          <w:sz w:val="20"/>
        </w:rPr>
        <w:t>s</w:t>
      </w:r>
      <w:r w:rsidRPr="009B255D">
        <w:rPr>
          <w:rFonts w:ascii="Cambria" w:hAnsi="Cambria" w:cs="Arial"/>
          <w:color w:val="000007"/>
          <w:sz w:val="20"/>
        </w:rPr>
        <w:t xml:space="preserve"> </w:t>
      </w:r>
      <w:proofErr w:type="spellStart"/>
      <w:r w:rsidRPr="009B255D">
        <w:rPr>
          <w:rFonts w:ascii="Cambria" w:hAnsi="Cambria" w:cs="Arial"/>
          <w:color w:val="000007"/>
          <w:sz w:val="20"/>
        </w:rPr>
        <w:t>autor</w:t>
      </w:r>
      <w:r w:rsidR="002F72A9" w:rsidRPr="009B255D">
        <w:rPr>
          <w:rFonts w:ascii="Cambria" w:hAnsi="Cambria" w:cs="Arial"/>
          <w:color w:val="000007"/>
          <w:sz w:val="20"/>
        </w:rPr>
        <w:t>es</w:t>
      </w:r>
      <w:proofErr w:type="spellEnd"/>
      <w:r w:rsidRPr="009B255D">
        <w:rPr>
          <w:rFonts w:ascii="Cambria" w:hAnsi="Cambria" w:cs="Arial"/>
          <w:color w:val="000007"/>
          <w:sz w:val="20"/>
        </w:rPr>
        <w:t>)</w:t>
      </w:r>
      <w:r w:rsidR="002F72A9" w:rsidRPr="009B255D">
        <w:rPr>
          <w:rFonts w:ascii="Cambria" w:hAnsi="Cambria" w:cs="Arial"/>
          <w:color w:val="000007"/>
          <w:sz w:val="20"/>
        </w:rPr>
        <w:t>.</w:t>
      </w:r>
    </w:p>
    <w:p w14:paraId="7D5A81BD" w14:textId="77777777" w:rsidR="006D7111" w:rsidRPr="006D7111" w:rsidRDefault="006D7111" w:rsidP="006D7111">
      <w:pPr>
        <w:autoSpaceDE w:val="0"/>
        <w:autoSpaceDN w:val="0"/>
        <w:adjustRightInd w:val="0"/>
        <w:spacing w:before="0" w:after="240"/>
        <w:ind w:firstLine="709"/>
        <w:rPr>
          <w:rFonts w:ascii="Cambria" w:hAnsi="Cambria" w:cs="Arial"/>
          <w:color w:val="000007"/>
          <w:szCs w:val="24"/>
        </w:rPr>
      </w:pPr>
      <w:r w:rsidRPr="006D7111">
        <w:rPr>
          <w:rFonts w:ascii="Cambria" w:hAnsi="Cambria" w:cs="Arial"/>
          <w:color w:val="000007"/>
          <w:szCs w:val="24"/>
        </w:rPr>
        <w:t xml:space="preserve">O </w:t>
      </w:r>
      <w:proofErr w:type="spellStart"/>
      <w:r w:rsidRPr="006D7111">
        <w:rPr>
          <w:rFonts w:ascii="Cambria" w:hAnsi="Cambria" w:cs="Arial"/>
          <w:color w:val="000007"/>
          <w:szCs w:val="24"/>
        </w:rPr>
        <w:t>pesquisador</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reforça</w:t>
      </w:r>
      <w:proofErr w:type="spellEnd"/>
      <w:r w:rsidRPr="006D7111">
        <w:rPr>
          <w:rFonts w:ascii="Cambria" w:hAnsi="Cambria" w:cs="Arial"/>
          <w:color w:val="000007"/>
          <w:szCs w:val="24"/>
        </w:rPr>
        <w:t xml:space="preserve"> o </w:t>
      </w:r>
      <w:proofErr w:type="spellStart"/>
      <w:r w:rsidRPr="006D7111">
        <w:rPr>
          <w:rFonts w:ascii="Cambria" w:hAnsi="Cambria" w:cs="Arial"/>
          <w:color w:val="000007"/>
          <w:szCs w:val="24"/>
        </w:rPr>
        <w:t>papel</w:t>
      </w:r>
      <w:proofErr w:type="spellEnd"/>
      <w:r w:rsidRPr="006D7111">
        <w:rPr>
          <w:rFonts w:ascii="Cambria" w:hAnsi="Cambria" w:cs="Arial"/>
          <w:color w:val="000007"/>
          <w:szCs w:val="24"/>
        </w:rPr>
        <w:t xml:space="preserve"> social do </w:t>
      </w:r>
      <w:proofErr w:type="spellStart"/>
      <w:r w:rsidRPr="006D7111">
        <w:rPr>
          <w:rFonts w:ascii="Cambria" w:hAnsi="Cambria" w:cs="Arial"/>
          <w:color w:val="000007"/>
          <w:szCs w:val="24"/>
        </w:rPr>
        <w:t>jogador</w:t>
      </w:r>
      <w:proofErr w:type="spellEnd"/>
      <w:r w:rsidRPr="006D7111">
        <w:rPr>
          <w:rFonts w:ascii="Cambria" w:hAnsi="Cambria" w:cs="Arial"/>
          <w:color w:val="000007"/>
          <w:szCs w:val="24"/>
        </w:rPr>
        <w:t xml:space="preserve"> e da </w:t>
      </w:r>
      <w:proofErr w:type="spellStart"/>
      <w:r w:rsidRPr="006D7111">
        <w:rPr>
          <w:rFonts w:ascii="Cambria" w:hAnsi="Cambria" w:cs="Arial"/>
          <w:color w:val="000007"/>
          <w:szCs w:val="24"/>
        </w:rPr>
        <w:t>jogadora</w:t>
      </w:r>
      <w:proofErr w:type="spellEnd"/>
      <w:r w:rsidRPr="006D7111">
        <w:rPr>
          <w:rFonts w:ascii="Cambria" w:hAnsi="Cambria" w:cs="Arial"/>
          <w:color w:val="000007"/>
          <w:szCs w:val="24"/>
        </w:rPr>
        <w:t xml:space="preserve"> de </w:t>
      </w:r>
      <w:proofErr w:type="spellStart"/>
      <w:r w:rsidRPr="006D7111">
        <w:rPr>
          <w:rFonts w:ascii="Cambria" w:hAnsi="Cambria" w:cs="Arial"/>
          <w:color w:val="000007"/>
          <w:szCs w:val="24"/>
        </w:rPr>
        <w:t>futebol</w:t>
      </w:r>
      <w:proofErr w:type="spellEnd"/>
      <w:r w:rsidRPr="006D7111">
        <w:rPr>
          <w:rFonts w:ascii="Cambria" w:hAnsi="Cambria" w:cs="Arial"/>
          <w:color w:val="000007"/>
          <w:szCs w:val="24"/>
        </w:rPr>
        <w:t xml:space="preserve"> no </w:t>
      </w:r>
      <w:proofErr w:type="spellStart"/>
      <w:r w:rsidRPr="006D7111">
        <w:rPr>
          <w:rFonts w:ascii="Cambria" w:hAnsi="Cambria" w:cs="Arial"/>
          <w:color w:val="000007"/>
          <w:szCs w:val="24"/>
        </w:rPr>
        <w:t>sentido</w:t>
      </w:r>
      <w:proofErr w:type="spellEnd"/>
      <w:r w:rsidRPr="006D7111">
        <w:rPr>
          <w:rFonts w:ascii="Cambria" w:hAnsi="Cambria" w:cs="Arial"/>
          <w:color w:val="000007"/>
          <w:szCs w:val="24"/>
        </w:rPr>
        <w:t xml:space="preserve"> de </w:t>
      </w:r>
      <w:proofErr w:type="spellStart"/>
      <w:r w:rsidRPr="006D7111">
        <w:rPr>
          <w:rFonts w:ascii="Cambria" w:hAnsi="Cambria" w:cs="Arial"/>
          <w:color w:val="000007"/>
          <w:szCs w:val="24"/>
        </w:rPr>
        <w:t>os</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alunos</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compreenderem</w:t>
      </w:r>
      <w:proofErr w:type="spellEnd"/>
      <w:r w:rsidRPr="006D7111">
        <w:rPr>
          <w:rFonts w:ascii="Cambria" w:hAnsi="Cambria" w:cs="Arial"/>
          <w:color w:val="000007"/>
          <w:szCs w:val="24"/>
        </w:rPr>
        <w:t xml:space="preserve"> que a </w:t>
      </w:r>
      <w:proofErr w:type="spellStart"/>
      <w:r w:rsidRPr="006D7111">
        <w:rPr>
          <w:rFonts w:ascii="Cambria" w:hAnsi="Cambria" w:cs="Arial"/>
          <w:color w:val="000007"/>
          <w:szCs w:val="24"/>
        </w:rPr>
        <w:t>prática</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desse</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esporte</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não</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está</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restrita</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ao</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domínio</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masculino</w:t>
      </w:r>
      <w:proofErr w:type="spellEnd"/>
      <w:r w:rsidRPr="006D7111">
        <w:rPr>
          <w:rFonts w:ascii="Cambria" w:hAnsi="Cambria" w:cs="Arial"/>
          <w:color w:val="000007"/>
          <w:szCs w:val="24"/>
        </w:rPr>
        <w:t xml:space="preserve">. A </w:t>
      </w:r>
      <w:proofErr w:type="spellStart"/>
      <w:r w:rsidRPr="006D7111">
        <w:rPr>
          <w:rFonts w:ascii="Cambria" w:hAnsi="Cambria" w:cs="Arial"/>
          <w:color w:val="000007"/>
          <w:szCs w:val="24"/>
        </w:rPr>
        <w:t>partir</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disso</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evidencia</w:t>
      </w:r>
      <w:proofErr w:type="spellEnd"/>
      <w:r w:rsidRPr="006D7111">
        <w:rPr>
          <w:rFonts w:ascii="Cambria" w:hAnsi="Cambria" w:cs="Arial"/>
          <w:color w:val="000007"/>
          <w:szCs w:val="24"/>
        </w:rPr>
        <w:t xml:space="preserve">-se a </w:t>
      </w:r>
      <w:proofErr w:type="spellStart"/>
      <w:r w:rsidRPr="006D7111">
        <w:rPr>
          <w:rFonts w:ascii="Cambria" w:hAnsi="Cambria" w:cs="Arial"/>
          <w:color w:val="000007"/>
          <w:szCs w:val="24"/>
        </w:rPr>
        <w:t>participação</w:t>
      </w:r>
      <w:proofErr w:type="spellEnd"/>
      <w:r w:rsidRPr="006D7111">
        <w:rPr>
          <w:rFonts w:ascii="Cambria" w:hAnsi="Cambria" w:cs="Arial"/>
          <w:color w:val="000007"/>
          <w:szCs w:val="24"/>
        </w:rPr>
        <w:t xml:space="preserve"> das meninas da </w:t>
      </w:r>
      <w:proofErr w:type="spellStart"/>
      <w:r w:rsidRPr="006D7111">
        <w:rPr>
          <w:rFonts w:ascii="Cambria" w:hAnsi="Cambria" w:cs="Arial"/>
          <w:color w:val="000007"/>
          <w:szCs w:val="24"/>
        </w:rPr>
        <w:t>turma</w:t>
      </w:r>
      <w:proofErr w:type="spellEnd"/>
      <w:r w:rsidRPr="006D7111">
        <w:rPr>
          <w:rFonts w:ascii="Cambria" w:hAnsi="Cambria" w:cs="Arial"/>
          <w:color w:val="000007"/>
          <w:szCs w:val="24"/>
        </w:rPr>
        <w:t xml:space="preserve"> no </w:t>
      </w:r>
      <w:proofErr w:type="spellStart"/>
      <w:r w:rsidRPr="006D7111">
        <w:rPr>
          <w:rFonts w:ascii="Cambria" w:hAnsi="Cambria" w:cs="Arial"/>
          <w:color w:val="000007"/>
          <w:szCs w:val="24"/>
        </w:rPr>
        <w:t>jogo</w:t>
      </w:r>
      <w:proofErr w:type="spellEnd"/>
      <w:r w:rsidRPr="006D7111">
        <w:rPr>
          <w:rFonts w:ascii="Cambria" w:hAnsi="Cambria" w:cs="Arial"/>
          <w:color w:val="000007"/>
          <w:szCs w:val="24"/>
        </w:rPr>
        <w:t xml:space="preserve"> de </w:t>
      </w:r>
      <w:proofErr w:type="spellStart"/>
      <w:r w:rsidRPr="006D7111">
        <w:rPr>
          <w:rFonts w:ascii="Cambria" w:hAnsi="Cambria" w:cs="Arial"/>
          <w:color w:val="000007"/>
          <w:szCs w:val="24"/>
        </w:rPr>
        <w:t>futebol</w:t>
      </w:r>
      <w:proofErr w:type="spellEnd"/>
      <w:r w:rsidRPr="006D7111">
        <w:rPr>
          <w:rFonts w:ascii="Cambria" w:hAnsi="Cambria" w:cs="Arial"/>
          <w:color w:val="000007"/>
          <w:szCs w:val="24"/>
        </w:rPr>
        <w:t xml:space="preserve">. Ou </w:t>
      </w:r>
      <w:proofErr w:type="spellStart"/>
      <w:r w:rsidRPr="006D7111">
        <w:rPr>
          <w:rFonts w:ascii="Cambria" w:hAnsi="Cambria" w:cs="Arial"/>
          <w:color w:val="000007"/>
          <w:szCs w:val="24"/>
        </w:rPr>
        <w:t>seja</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nesse</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momento</w:t>
      </w:r>
      <w:proofErr w:type="spellEnd"/>
      <w:r w:rsidRPr="006D7111">
        <w:rPr>
          <w:rFonts w:ascii="Cambria" w:hAnsi="Cambria" w:cs="Arial"/>
          <w:color w:val="000007"/>
          <w:szCs w:val="24"/>
        </w:rPr>
        <w:t xml:space="preserve">, a </w:t>
      </w:r>
      <w:proofErr w:type="spellStart"/>
      <w:r w:rsidRPr="006D7111">
        <w:rPr>
          <w:rFonts w:ascii="Cambria" w:hAnsi="Cambria" w:cs="Arial"/>
          <w:color w:val="000007"/>
          <w:szCs w:val="24"/>
        </w:rPr>
        <w:t>atividade</w:t>
      </w:r>
      <w:proofErr w:type="spellEnd"/>
      <w:r w:rsidRPr="006D7111">
        <w:rPr>
          <w:rFonts w:ascii="Cambria" w:hAnsi="Cambria" w:cs="Arial"/>
          <w:color w:val="000007"/>
          <w:szCs w:val="24"/>
        </w:rPr>
        <w:t xml:space="preserve"> ludo-</w:t>
      </w:r>
      <w:proofErr w:type="spellStart"/>
      <w:r w:rsidRPr="006D7111">
        <w:rPr>
          <w:rFonts w:ascii="Cambria" w:hAnsi="Cambria" w:cs="Arial"/>
          <w:color w:val="000007"/>
          <w:szCs w:val="24"/>
        </w:rPr>
        <w:t>pedagógica</w:t>
      </w:r>
      <w:proofErr w:type="spellEnd"/>
      <w:r w:rsidRPr="006D7111">
        <w:rPr>
          <w:rFonts w:ascii="Cambria" w:hAnsi="Cambria" w:cs="Arial"/>
          <w:color w:val="000007"/>
          <w:szCs w:val="24"/>
        </w:rPr>
        <w:t xml:space="preserve"> </w:t>
      </w:r>
      <w:proofErr w:type="spellStart"/>
      <w:r w:rsidRPr="006D7111">
        <w:rPr>
          <w:rFonts w:ascii="Cambria" w:hAnsi="Cambria" w:cs="Arial"/>
          <w:color w:val="000007"/>
          <w:szCs w:val="24"/>
        </w:rPr>
        <w:t>trabalhou</w:t>
      </w:r>
      <w:proofErr w:type="spellEnd"/>
      <w:r w:rsidRPr="006D7111">
        <w:rPr>
          <w:rFonts w:ascii="Cambria" w:hAnsi="Cambria" w:cs="Arial"/>
          <w:color w:val="000007"/>
          <w:szCs w:val="24"/>
        </w:rPr>
        <w:t xml:space="preserve"> a </w:t>
      </w:r>
      <w:proofErr w:type="spellStart"/>
      <w:r w:rsidRPr="006D7111">
        <w:rPr>
          <w:rFonts w:ascii="Cambria" w:hAnsi="Cambria" w:cs="Arial"/>
          <w:color w:val="000007"/>
          <w:szCs w:val="24"/>
        </w:rPr>
        <w:t>questão</w:t>
      </w:r>
      <w:proofErr w:type="spellEnd"/>
      <w:r w:rsidRPr="006D7111">
        <w:rPr>
          <w:rFonts w:ascii="Cambria" w:hAnsi="Cambria" w:cs="Arial"/>
          <w:color w:val="000007"/>
          <w:szCs w:val="24"/>
        </w:rPr>
        <w:t xml:space="preserve"> da </w:t>
      </w:r>
      <w:proofErr w:type="spellStart"/>
      <w:r w:rsidRPr="006D7111">
        <w:rPr>
          <w:rFonts w:ascii="Cambria" w:hAnsi="Cambria" w:cs="Arial"/>
          <w:color w:val="000007"/>
          <w:szCs w:val="24"/>
        </w:rPr>
        <w:t>concepção</w:t>
      </w:r>
      <w:proofErr w:type="spellEnd"/>
      <w:r w:rsidRPr="006D7111">
        <w:rPr>
          <w:rFonts w:ascii="Cambria" w:hAnsi="Cambria" w:cs="Arial"/>
          <w:color w:val="000007"/>
          <w:szCs w:val="24"/>
        </w:rPr>
        <w:t xml:space="preserve"> de </w:t>
      </w:r>
      <w:proofErr w:type="spellStart"/>
      <w:r w:rsidRPr="006D7111">
        <w:rPr>
          <w:rFonts w:ascii="Cambria" w:hAnsi="Cambria" w:cs="Arial"/>
          <w:color w:val="000007"/>
          <w:szCs w:val="24"/>
        </w:rPr>
        <w:t>futebol</w:t>
      </w:r>
      <w:proofErr w:type="spellEnd"/>
      <w:r w:rsidRPr="006D7111">
        <w:rPr>
          <w:rFonts w:ascii="Cambria" w:hAnsi="Cambria" w:cs="Arial"/>
          <w:color w:val="000007"/>
          <w:szCs w:val="24"/>
        </w:rPr>
        <w:t xml:space="preserve"> para </w:t>
      </w:r>
      <w:proofErr w:type="spellStart"/>
      <w:r w:rsidRPr="006D7111">
        <w:rPr>
          <w:rFonts w:ascii="Cambria" w:hAnsi="Cambria" w:cs="Arial"/>
          <w:color w:val="000007"/>
          <w:szCs w:val="24"/>
        </w:rPr>
        <w:t>além</w:t>
      </w:r>
      <w:proofErr w:type="spellEnd"/>
      <w:r w:rsidRPr="006D7111">
        <w:rPr>
          <w:rFonts w:ascii="Cambria" w:hAnsi="Cambria" w:cs="Arial"/>
          <w:color w:val="000007"/>
          <w:szCs w:val="24"/>
        </w:rPr>
        <w:t xml:space="preserve"> dos </w:t>
      </w:r>
      <w:proofErr w:type="spellStart"/>
      <w:r w:rsidRPr="006D7111">
        <w:rPr>
          <w:rFonts w:ascii="Cambria" w:hAnsi="Cambria" w:cs="Arial"/>
          <w:color w:val="000007"/>
          <w:szCs w:val="24"/>
        </w:rPr>
        <w:t>preconceitos</w:t>
      </w:r>
      <w:proofErr w:type="spellEnd"/>
      <w:r w:rsidRPr="006D7111">
        <w:rPr>
          <w:rFonts w:ascii="Cambria" w:hAnsi="Cambria" w:cs="Arial"/>
          <w:color w:val="000007"/>
          <w:szCs w:val="24"/>
        </w:rPr>
        <w:t xml:space="preserve"> e machismo </w:t>
      </w:r>
      <w:proofErr w:type="spellStart"/>
      <w:r w:rsidRPr="006D7111">
        <w:rPr>
          <w:rFonts w:ascii="Cambria" w:hAnsi="Cambria" w:cs="Arial"/>
          <w:color w:val="000007"/>
          <w:szCs w:val="24"/>
        </w:rPr>
        <w:t>presentes</w:t>
      </w:r>
      <w:proofErr w:type="spellEnd"/>
      <w:r w:rsidRPr="006D7111">
        <w:rPr>
          <w:rFonts w:ascii="Cambria" w:hAnsi="Cambria" w:cs="Arial"/>
          <w:color w:val="000007"/>
          <w:szCs w:val="24"/>
        </w:rPr>
        <w:t xml:space="preserve"> no </w:t>
      </w:r>
      <w:proofErr w:type="spellStart"/>
      <w:r w:rsidRPr="006D7111">
        <w:rPr>
          <w:rFonts w:ascii="Cambria" w:hAnsi="Cambria" w:cs="Arial"/>
          <w:color w:val="000007"/>
          <w:szCs w:val="24"/>
        </w:rPr>
        <w:t>cotidiano</w:t>
      </w:r>
      <w:proofErr w:type="spellEnd"/>
      <w:r w:rsidRPr="006D7111">
        <w:rPr>
          <w:rFonts w:ascii="Cambria" w:hAnsi="Cambria" w:cs="Arial"/>
          <w:color w:val="000007"/>
          <w:szCs w:val="24"/>
        </w:rPr>
        <w:t>.</w:t>
      </w:r>
    </w:p>
    <w:p w14:paraId="14302CDE" w14:textId="77777777" w:rsidR="006D7111" w:rsidRPr="006D7111" w:rsidRDefault="006D7111" w:rsidP="006D7111">
      <w:pPr>
        <w:autoSpaceDE w:val="0"/>
        <w:autoSpaceDN w:val="0"/>
        <w:adjustRightInd w:val="0"/>
        <w:spacing w:before="0" w:after="240"/>
        <w:ind w:firstLine="709"/>
        <w:rPr>
          <w:rFonts w:ascii="Cambria" w:hAnsi="Cambria" w:cs="Arial"/>
          <w:color w:val="000000"/>
          <w:szCs w:val="24"/>
        </w:rPr>
      </w:pPr>
      <w:r w:rsidRPr="006D7111">
        <w:rPr>
          <w:rFonts w:ascii="Cambria" w:hAnsi="Cambria" w:cs="Arial"/>
          <w:szCs w:val="24"/>
        </w:rPr>
        <w:t xml:space="preserve">O </w:t>
      </w:r>
      <w:proofErr w:type="spellStart"/>
      <w:r w:rsidRPr="006D7111">
        <w:rPr>
          <w:rFonts w:ascii="Cambria" w:hAnsi="Cambria" w:cs="Arial"/>
          <w:szCs w:val="24"/>
        </w:rPr>
        <w:t>próximo</w:t>
      </w:r>
      <w:proofErr w:type="spellEnd"/>
      <w:r w:rsidRPr="006D7111">
        <w:rPr>
          <w:rFonts w:ascii="Cambria" w:hAnsi="Cambria" w:cs="Arial"/>
          <w:szCs w:val="24"/>
        </w:rPr>
        <w:t xml:space="preserve"> </w:t>
      </w:r>
      <w:proofErr w:type="spellStart"/>
      <w:r w:rsidRPr="006D7111">
        <w:rPr>
          <w:rFonts w:ascii="Cambria" w:hAnsi="Cambria" w:cs="Arial"/>
          <w:szCs w:val="24"/>
        </w:rPr>
        <w:t>exemplo</w:t>
      </w:r>
      <w:proofErr w:type="spellEnd"/>
      <w:r w:rsidRPr="006D7111">
        <w:rPr>
          <w:rFonts w:ascii="Cambria" w:hAnsi="Cambria" w:cs="Arial"/>
          <w:szCs w:val="24"/>
        </w:rPr>
        <w:t xml:space="preserve"> é a</w:t>
      </w:r>
      <w:r w:rsidRPr="006D7111">
        <w:rPr>
          <w:rFonts w:ascii="Cambria" w:hAnsi="Cambria" w:cs="Arial"/>
          <w:color w:val="000000"/>
          <w:szCs w:val="24"/>
        </w:rPr>
        <w:t xml:space="preserve"> </w:t>
      </w:r>
      <w:proofErr w:type="spellStart"/>
      <w:r w:rsidRPr="006D7111">
        <w:rPr>
          <w:rFonts w:ascii="Cambria" w:hAnsi="Cambria" w:cs="Arial"/>
          <w:color w:val="000000"/>
          <w:szCs w:val="24"/>
        </w:rPr>
        <w:t>dissertação</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Rinaldini</w:t>
      </w:r>
      <w:proofErr w:type="spellEnd"/>
      <w:r w:rsidRPr="006D7111">
        <w:rPr>
          <w:rFonts w:ascii="Cambria" w:hAnsi="Cambria" w:cs="Arial"/>
          <w:color w:val="000000"/>
          <w:szCs w:val="24"/>
        </w:rPr>
        <w:t xml:space="preserve"> (2019) que leva o </w:t>
      </w:r>
      <w:proofErr w:type="spellStart"/>
      <w:r w:rsidRPr="006D7111">
        <w:rPr>
          <w:rFonts w:ascii="Cambria" w:hAnsi="Cambria" w:cs="Arial"/>
          <w:color w:val="000000"/>
          <w:szCs w:val="24"/>
        </w:rPr>
        <w:t>título</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ensino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escrita</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gêneros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textuais</w:t>
      </w:r>
      <w:proofErr w:type="spellEnd"/>
      <w:r w:rsidRPr="006D7111">
        <w:rPr>
          <w:rFonts w:ascii="Cambria" w:hAnsi="Cambria" w:cs="Arial"/>
          <w:color w:val="000000"/>
          <w:szCs w:val="24"/>
        </w:rPr>
        <w:t xml:space="preserve"> na perspectiva da Teoria histórico-cultural”. Nesse </w:t>
      </w:r>
      <w:proofErr w:type="spellStart"/>
      <w:r w:rsidRPr="006D7111">
        <w:rPr>
          <w:rFonts w:ascii="Cambria" w:hAnsi="Cambria" w:cs="Arial"/>
          <w:color w:val="000000"/>
          <w:szCs w:val="24"/>
        </w:rPr>
        <w:t>trabalho</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autor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como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objeto</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ensino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escrita</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gêneros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textuais</w:t>
      </w:r>
      <w:proofErr w:type="spellEnd"/>
      <w:r w:rsidRPr="006D7111">
        <w:rPr>
          <w:rFonts w:ascii="Cambria" w:hAnsi="Cambria" w:cs="Arial"/>
          <w:color w:val="000000"/>
          <w:szCs w:val="24"/>
        </w:rPr>
        <w:t xml:space="preserve"> de forma ludo-pedagógica. Na </w:t>
      </w:r>
      <w:proofErr w:type="spellStart"/>
      <w:r w:rsidRPr="006D7111">
        <w:rPr>
          <w:rFonts w:ascii="Cambria" w:hAnsi="Cambria" w:cs="Arial"/>
          <w:color w:val="000000"/>
          <w:szCs w:val="24"/>
        </w:rPr>
        <w:t>atividade</w:t>
      </w:r>
      <w:proofErr w:type="spellEnd"/>
      <w:r w:rsidRPr="006D7111">
        <w:rPr>
          <w:rFonts w:ascii="Cambria" w:hAnsi="Cambria" w:cs="Arial"/>
          <w:color w:val="000000"/>
          <w:szCs w:val="24"/>
        </w:rPr>
        <w:t xml:space="preserve"> ludo-</w:t>
      </w:r>
      <w:proofErr w:type="spellStart"/>
      <w:r w:rsidRPr="006D7111">
        <w:rPr>
          <w:rFonts w:ascii="Cambria" w:hAnsi="Cambria" w:cs="Arial"/>
          <w:color w:val="000000"/>
          <w:szCs w:val="24"/>
        </w:rPr>
        <w:t>pedagógica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realizada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puderam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perceber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meio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intervenção</w:t>
      </w:r>
      <w:proofErr w:type="spellEnd"/>
      <w:r w:rsidRPr="006D7111">
        <w:rPr>
          <w:rFonts w:ascii="Cambria" w:hAnsi="Cambria" w:cs="Arial"/>
          <w:color w:val="000000"/>
          <w:szCs w:val="24"/>
        </w:rPr>
        <w:t xml:space="preserve"> do </w:t>
      </w:r>
      <w:proofErr w:type="spellStart"/>
      <w:r w:rsidRPr="006D7111">
        <w:rPr>
          <w:rFonts w:ascii="Cambria" w:hAnsi="Cambria" w:cs="Arial"/>
          <w:color w:val="000000"/>
          <w:szCs w:val="24"/>
        </w:rPr>
        <w:t>pesquisador</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necessidade</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escrita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situações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comunicativas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específicas</w:t>
      </w:r>
      <w:proofErr w:type="spellEnd"/>
      <w:r w:rsidRPr="006D7111">
        <w:rPr>
          <w:rFonts w:ascii="Cambria" w:hAnsi="Cambria" w:cs="Arial"/>
          <w:color w:val="000000"/>
          <w:szCs w:val="24"/>
        </w:rPr>
        <w:t xml:space="preserve"> e reais. </w:t>
      </w:r>
      <w:proofErr w:type="spellStart"/>
      <w:r w:rsidRPr="006D7111">
        <w:rPr>
          <w:rFonts w:ascii="Cambria" w:hAnsi="Cambria" w:cs="Arial"/>
          <w:color w:val="000000"/>
          <w:szCs w:val="24"/>
        </w:rPr>
        <w:t>Diferente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daquelas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voltadas</w:t>
      </w:r>
      <w:proofErr w:type="spellEnd"/>
      <w:r w:rsidRPr="006D7111">
        <w:rPr>
          <w:rFonts w:ascii="Cambria" w:hAnsi="Cambria" w:cs="Arial"/>
          <w:color w:val="000000"/>
          <w:szCs w:val="24"/>
        </w:rPr>
        <w:t xml:space="preserve"> para a </w:t>
      </w:r>
      <w:proofErr w:type="spellStart"/>
      <w:r w:rsidRPr="006D7111">
        <w:rPr>
          <w:rFonts w:ascii="Cambria" w:hAnsi="Cambria" w:cs="Arial"/>
          <w:color w:val="000000"/>
          <w:szCs w:val="24"/>
        </w:rPr>
        <w:t>produção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em</w:t>
      </w:r>
      <w:proofErr w:type="spellEnd"/>
      <w:r w:rsidRPr="006D7111">
        <w:rPr>
          <w:rFonts w:ascii="Cambria" w:hAnsi="Cambria" w:cs="Arial"/>
          <w:color w:val="000000"/>
          <w:szCs w:val="24"/>
        </w:rPr>
        <w:t xml:space="preserve"> sala de aula para </w:t>
      </w:r>
      <w:proofErr w:type="spellStart"/>
      <w:r w:rsidRPr="006D7111">
        <w:rPr>
          <w:rFonts w:ascii="Cambria" w:hAnsi="Cambria" w:cs="Arial"/>
          <w:color w:val="000000"/>
          <w:szCs w:val="24"/>
        </w:rPr>
        <w:t>adquirir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notas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ou</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ordem</w:t>
      </w:r>
      <w:proofErr w:type="spellEnd"/>
      <w:r w:rsidRPr="006D7111">
        <w:rPr>
          <w:rFonts w:ascii="Cambria" w:hAnsi="Cambria" w:cs="Arial"/>
          <w:color w:val="000000"/>
          <w:szCs w:val="24"/>
        </w:rPr>
        <w:t xml:space="preserve"> do professor.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sujeitos</w:t>
      </w:r>
      <w:proofErr w:type="spellEnd"/>
      <w:r w:rsidRPr="006D7111">
        <w:rPr>
          <w:rFonts w:ascii="Cambria" w:hAnsi="Cambria" w:cs="Arial"/>
          <w:color w:val="000000"/>
          <w:szCs w:val="24"/>
        </w:rPr>
        <w:t xml:space="preserve"> dessa </w:t>
      </w:r>
      <w:proofErr w:type="spellStart"/>
      <w:r w:rsidRPr="006D7111">
        <w:rPr>
          <w:rFonts w:ascii="Cambria" w:hAnsi="Cambria" w:cs="Arial"/>
          <w:color w:val="000000"/>
          <w:szCs w:val="24"/>
        </w:rPr>
        <w:t>pesquisa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foram</w:t>
      </w:r>
      <w:proofErr w:type="spellEnd"/>
      <w:r w:rsidRPr="006D7111">
        <w:rPr>
          <w:rFonts w:ascii="Cambria" w:hAnsi="Cambria" w:cs="Arial"/>
          <w:color w:val="000000"/>
          <w:szCs w:val="24"/>
        </w:rPr>
        <w:t xml:space="preserve"> 8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de um 4º </w:t>
      </w:r>
      <w:proofErr w:type="spellStart"/>
      <w:r w:rsidRPr="006D7111">
        <w:rPr>
          <w:rFonts w:ascii="Cambria" w:hAnsi="Cambria" w:cs="Arial"/>
          <w:color w:val="000000"/>
          <w:szCs w:val="24"/>
        </w:rPr>
        <w:t>ano</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uma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escola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pública</w:t>
      </w:r>
      <w:proofErr w:type="spellEnd"/>
      <w:r w:rsidRPr="006D7111">
        <w:rPr>
          <w:rFonts w:ascii="Cambria" w:hAnsi="Cambria" w:cs="Arial"/>
          <w:color w:val="000000"/>
          <w:szCs w:val="24"/>
        </w:rPr>
        <w:t xml:space="preserve"> municipal de </w:t>
      </w:r>
      <w:proofErr w:type="spellStart"/>
      <w:r w:rsidRPr="006D7111">
        <w:rPr>
          <w:rFonts w:ascii="Cambria" w:hAnsi="Cambria" w:cs="Arial"/>
          <w:color w:val="000000"/>
          <w:szCs w:val="24"/>
        </w:rPr>
        <w:t>ensino</w:t>
      </w:r>
      <w:proofErr w:type="spellEnd"/>
      <w:r w:rsidRPr="006D7111">
        <w:rPr>
          <w:rFonts w:ascii="Cambria" w:hAnsi="Cambria" w:cs="Arial"/>
          <w:color w:val="000000"/>
          <w:szCs w:val="24"/>
        </w:rPr>
        <w:t xml:space="preserve"> fundamental da </w:t>
      </w:r>
      <w:proofErr w:type="spellStart"/>
      <w:r w:rsidRPr="006D7111">
        <w:rPr>
          <w:rFonts w:ascii="Cambria" w:hAnsi="Cambria" w:cs="Arial"/>
          <w:color w:val="000000"/>
          <w:szCs w:val="24"/>
        </w:rPr>
        <w:t>cidade</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Birigui</w:t>
      </w:r>
      <w:proofErr w:type="spellEnd"/>
      <w:r w:rsidRPr="006D7111">
        <w:rPr>
          <w:rFonts w:ascii="Cambria" w:hAnsi="Cambria" w:cs="Arial"/>
          <w:color w:val="000000"/>
          <w:szCs w:val="24"/>
        </w:rPr>
        <w:t xml:space="preserve">/SP. </w:t>
      </w:r>
    </w:p>
    <w:p w14:paraId="17360835" w14:textId="77777777" w:rsidR="006D7111" w:rsidRPr="006D7111" w:rsidRDefault="006D7111" w:rsidP="006D7111">
      <w:pPr>
        <w:autoSpaceDE w:val="0"/>
        <w:autoSpaceDN w:val="0"/>
        <w:adjustRightInd w:val="0"/>
        <w:spacing w:before="0" w:after="240"/>
        <w:ind w:firstLine="709"/>
        <w:rPr>
          <w:rFonts w:ascii="Cambria" w:hAnsi="Cambria" w:cs="Arial"/>
          <w:szCs w:val="24"/>
        </w:rPr>
      </w:pPr>
      <w:r w:rsidRPr="006D7111">
        <w:rPr>
          <w:rFonts w:ascii="Cambria" w:hAnsi="Cambria" w:cs="Arial"/>
          <w:color w:val="000000"/>
          <w:szCs w:val="24"/>
        </w:rPr>
        <w:t xml:space="preserve">Após um </w:t>
      </w:r>
      <w:proofErr w:type="spellStart"/>
      <w:r w:rsidRPr="006D7111">
        <w:rPr>
          <w:rFonts w:ascii="Cambria" w:hAnsi="Cambria" w:cs="Arial"/>
          <w:color w:val="000000"/>
          <w:szCs w:val="24"/>
        </w:rPr>
        <w:t>período</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observação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em</w:t>
      </w:r>
      <w:proofErr w:type="spellEnd"/>
      <w:r w:rsidRPr="006D7111">
        <w:rPr>
          <w:rFonts w:ascii="Cambria" w:hAnsi="Cambria" w:cs="Arial"/>
          <w:color w:val="000000"/>
          <w:szCs w:val="24"/>
        </w:rPr>
        <w:t xml:space="preserve"> sala de aula para se </w:t>
      </w:r>
      <w:proofErr w:type="spellStart"/>
      <w:r w:rsidRPr="006D7111">
        <w:rPr>
          <w:rFonts w:ascii="Cambria" w:hAnsi="Cambria" w:cs="Arial"/>
          <w:color w:val="000000"/>
          <w:szCs w:val="24"/>
        </w:rPr>
        <w:t>aproximar</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realidade</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conhecer</w:t>
      </w:r>
      <w:proofErr w:type="spellEnd"/>
      <w:r w:rsidRPr="006D7111">
        <w:rPr>
          <w:rFonts w:ascii="Cambria" w:hAnsi="Cambria" w:cs="Arial"/>
          <w:color w:val="000000"/>
          <w:szCs w:val="24"/>
        </w:rPr>
        <w:t xml:space="preserve"> as </w:t>
      </w:r>
      <w:proofErr w:type="spellStart"/>
      <w:r w:rsidRPr="006D7111">
        <w:rPr>
          <w:rFonts w:ascii="Cambria" w:hAnsi="Cambria" w:cs="Arial"/>
          <w:color w:val="000000"/>
          <w:szCs w:val="24"/>
        </w:rPr>
        <w:t>relações</w:t>
      </w:r>
      <w:proofErr w:type="spellEnd"/>
      <w:r w:rsidRPr="006D7111">
        <w:rPr>
          <w:rFonts w:ascii="Cambria" w:hAnsi="Cambria" w:cs="Arial"/>
          <w:color w:val="000000"/>
          <w:szCs w:val="24"/>
        </w:rPr>
        <w:t xml:space="preserve"> entre professor e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ocorreram</w:t>
      </w:r>
      <w:proofErr w:type="spellEnd"/>
      <w:r w:rsidRPr="006D7111">
        <w:rPr>
          <w:rFonts w:ascii="Cambria" w:hAnsi="Cambria" w:cs="Arial"/>
          <w:color w:val="000000"/>
          <w:szCs w:val="24"/>
        </w:rPr>
        <w:t xml:space="preserve"> as </w:t>
      </w:r>
      <w:proofErr w:type="spellStart"/>
      <w:r w:rsidRPr="006D7111">
        <w:rPr>
          <w:rFonts w:ascii="Cambria" w:hAnsi="Cambria" w:cs="Arial"/>
          <w:color w:val="000000"/>
          <w:szCs w:val="24"/>
        </w:rPr>
        <w:t>intervenções-formativas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dentre</w:t>
      </w:r>
      <w:proofErr w:type="spellEnd"/>
      <w:r w:rsidRPr="006D7111">
        <w:rPr>
          <w:rFonts w:ascii="Cambria" w:hAnsi="Cambria" w:cs="Arial"/>
          <w:color w:val="000000"/>
          <w:szCs w:val="24"/>
        </w:rPr>
        <w:t xml:space="preserve"> as quais se </w:t>
      </w:r>
      <w:proofErr w:type="spellStart"/>
      <w:r w:rsidRPr="006D7111">
        <w:rPr>
          <w:rFonts w:ascii="Cambria" w:hAnsi="Cambria" w:cs="Arial"/>
          <w:color w:val="000000"/>
          <w:szCs w:val="24"/>
        </w:rPr>
        <w:t>realizaram</w:t>
      </w:r>
      <w:proofErr w:type="spellEnd"/>
      <w:r w:rsidRPr="006D7111">
        <w:rPr>
          <w:rFonts w:ascii="Cambria" w:hAnsi="Cambria" w:cs="Arial"/>
          <w:color w:val="000000"/>
          <w:szCs w:val="24"/>
        </w:rPr>
        <w:t xml:space="preserve"> as </w:t>
      </w:r>
      <w:proofErr w:type="spellStart"/>
      <w:r w:rsidRPr="006D7111">
        <w:rPr>
          <w:rFonts w:ascii="Cambria" w:hAnsi="Cambria" w:cs="Arial"/>
          <w:color w:val="000000"/>
          <w:szCs w:val="24"/>
        </w:rPr>
        <w:t>atividades</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caráter</w:t>
      </w:r>
      <w:proofErr w:type="spellEnd"/>
      <w:r w:rsidRPr="006D7111">
        <w:rPr>
          <w:rFonts w:ascii="Cambria" w:hAnsi="Cambria" w:cs="Arial"/>
          <w:color w:val="000000"/>
          <w:szCs w:val="24"/>
        </w:rPr>
        <w:t xml:space="preserve"> ludo-</w:t>
      </w:r>
      <w:proofErr w:type="spellStart"/>
      <w:r w:rsidRPr="006D7111">
        <w:rPr>
          <w:rFonts w:ascii="Cambria" w:hAnsi="Cambria" w:cs="Arial"/>
          <w:color w:val="000000"/>
          <w:szCs w:val="24"/>
        </w:rPr>
        <w:t>pedagógico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planejadas</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direcionadas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pelo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pesquisador</w:t>
      </w:r>
      <w:proofErr w:type="spellEnd"/>
      <w:r w:rsidRPr="006D7111">
        <w:rPr>
          <w:rFonts w:ascii="Cambria" w:hAnsi="Cambria" w:cs="Arial"/>
          <w:color w:val="000000"/>
          <w:szCs w:val="24"/>
        </w:rPr>
        <w:t xml:space="preserve"> de forma a auxiliar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elaborarem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textos</w:t>
      </w:r>
      <w:proofErr w:type="spellEnd"/>
      <w:r w:rsidRPr="006D7111">
        <w:rPr>
          <w:rFonts w:ascii="Cambria" w:hAnsi="Cambria" w:cs="Arial"/>
          <w:color w:val="000000"/>
          <w:szCs w:val="24"/>
        </w:rPr>
        <w:t xml:space="preserve"> do </w:t>
      </w:r>
      <w:proofErr w:type="spellStart"/>
      <w:r w:rsidRPr="006D7111">
        <w:rPr>
          <w:rFonts w:ascii="Cambria" w:hAnsi="Cambria" w:cs="Arial"/>
          <w:color w:val="000000"/>
          <w:szCs w:val="24"/>
        </w:rPr>
        <w:t>gênero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biográfico</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heróis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criados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eles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próprios</w:t>
      </w:r>
      <w:proofErr w:type="spellEnd"/>
      <w:r w:rsidRPr="006D7111">
        <w:rPr>
          <w:rFonts w:ascii="Cambria" w:hAnsi="Cambria" w:cs="Arial"/>
          <w:color w:val="000000"/>
          <w:szCs w:val="24"/>
        </w:rPr>
        <w:t xml:space="preserve"> para </w:t>
      </w:r>
      <w:proofErr w:type="spellStart"/>
      <w:r w:rsidRPr="006D7111">
        <w:rPr>
          <w:rFonts w:ascii="Cambria" w:hAnsi="Cambria" w:cs="Arial"/>
          <w:color w:val="000000"/>
          <w:szCs w:val="24"/>
        </w:rPr>
        <w:t>serem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expostos</w:t>
      </w:r>
      <w:proofErr w:type="spellEnd"/>
      <w:r w:rsidRPr="006D7111">
        <w:rPr>
          <w:rFonts w:ascii="Cambria" w:hAnsi="Cambria" w:cs="Arial"/>
          <w:color w:val="000000"/>
          <w:szCs w:val="24"/>
        </w:rPr>
        <w:t xml:space="preserve"> à </w:t>
      </w:r>
      <w:proofErr w:type="spellStart"/>
      <w:r w:rsidRPr="006D7111">
        <w:rPr>
          <w:rFonts w:ascii="Cambria" w:hAnsi="Cambria" w:cs="Arial"/>
          <w:color w:val="000000"/>
          <w:szCs w:val="24"/>
        </w:rPr>
        <w:t>comunidade</w:t>
      </w:r>
      <w:proofErr w:type="spellEnd"/>
      <w:r w:rsidRPr="006D7111">
        <w:rPr>
          <w:rFonts w:ascii="Cambria" w:hAnsi="Cambria" w:cs="Arial"/>
          <w:color w:val="000000"/>
          <w:szCs w:val="24"/>
        </w:rPr>
        <w:t xml:space="preserve"> escolar. Essa </w:t>
      </w:r>
      <w:proofErr w:type="spellStart"/>
      <w:r w:rsidRPr="006D7111">
        <w:rPr>
          <w:rFonts w:ascii="Cambria" w:hAnsi="Cambria" w:cs="Arial"/>
          <w:color w:val="000000"/>
          <w:szCs w:val="24"/>
        </w:rPr>
        <w:t>situação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lúdica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foi</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criada</w:t>
      </w:r>
      <w:proofErr w:type="spellEnd"/>
      <w:r w:rsidRPr="006D7111">
        <w:rPr>
          <w:rFonts w:ascii="Cambria" w:hAnsi="Cambria" w:cs="Arial"/>
          <w:color w:val="000000"/>
          <w:szCs w:val="24"/>
        </w:rPr>
        <w:t xml:space="preserve"> para </w:t>
      </w:r>
      <w:proofErr w:type="spellStart"/>
      <w:r w:rsidRPr="006D7111">
        <w:rPr>
          <w:rFonts w:ascii="Cambria" w:hAnsi="Cambria" w:cs="Arial"/>
          <w:color w:val="000000"/>
          <w:szCs w:val="24"/>
        </w:rPr>
        <w:t>possibilitar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pesquisador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intervir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relação</w:t>
      </w:r>
      <w:proofErr w:type="spellEnd"/>
      <w:r w:rsidRPr="006D7111">
        <w:rPr>
          <w:rFonts w:ascii="Cambria" w:hAnsi="Cambria" w:cs="Arial"/>
          <w:color w:val="000000"/>
          <w:szCs w:val="24"/>
        </w:rPr>
        <w:t xml:space="preserve"> à </w:t>
      </w:r>
      <w:proofErr w:type="spellStart"/>
      <w:r w:rsidRPr="006D7111">
        <w:rPr>
          <w:rFonts w:ascii="Cambria" w:hAnsi="Cambria" w:cs="Arial"/>
          <w:color w:val="000000"/>
          <w:szCs w:val="24"/>
        </w:rPr>
        <w:t>necessidade</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escrita</w:t>
      </w:r>
      <w:proofErr w:type="spellEnd"/>
      <w:r w:rsidRPr="006D7111">
        <w:rPr>
          <w:rFonts w:ascii="Cambria" w:hAnsi="Cambria" w:cs="Arial"/>
          <w:color w:val="000000"/>
          <w:szCs w:val="24"/>
        </w:rPr>
        <w:t>.</w:t>
      </w:r>
    </w:p>
    <w:p w14:paraId="0EE59EA4" w14:textId="77777777" w:rsidR="006D7111" w:rsidRPr="006D7111" w:rsidRDefault="006D7111" w:rsidP="006D7111">
      <w:pPr>
        <w:autoSpaceDE w:val="0"/>
        <w:autoSpaceDN w:val="0"/>
        <w:adjustRightInd w:val="0"/>
        <w:spacing w:before="0" w:after="240"/>
        <w:ind w:firstLine="709"/>
        <w:rPr>
          <w:rFonts w:ascii="Cambria" w:hAnsi="Cambria" w:cs="Arial"/>
          <w:color w:val="000000"/>
          <w:szCs w:val="24"/>
        </w:rPr>
      </w:pPr>
      <w:proofErr w:type="spellStart"/>
      <w:r w:rsidRPr="006D7111">
        <w:rPr>
          <w:rFonts w:ascii="Cambria" w:hAnsi="Cambria" w:cs="Arial"/>
          <w:color w:val="000000"/>
          <w:szCs w:val="24"/>
        </w:rPr>
        <w:t>Foi</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proposta</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seguinte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brincadeira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cada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aluno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faria</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desenho</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seu</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próprio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herói</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demais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tentariam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adivinhar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suas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características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poderes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fraquezas</w:t>
      </w:r>
      <w:proofErr w:type="spellEnd"/>
      <w:r w:rsidRPr="006D7111">
        <w:rPr>
          <w:rFonts w:ascii="Cambria" w:hAnsi="Cambria" w:cs="Arial"/>
          <w:color w:val="000000"/>
          <w:szCs w:val="24"/>
        </w:rPr>
        <w:t xml:space="preserve">, etc.), mas, a </w:t>
      </w:r>
      <w:proofErr w:type="spellStart"/>
      <w:r w:rsidRPr="006D7111">
        <w:rPr>
          <w:rFonts w:ascii="Cambria" w:hAnsi="Cambria" w:cs="Arial"/>
          <w:color w:val="000000"/>
          <w:szCs w:val="24"/>
        </w:rPr>
        <w:t>princípio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sem</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utilização</w:t>
      </w:r>
      <w:proofErr w:type="spellEnd"/>
      <w:r w:rsidRPr="006D7111">
        <w:rPr>
          <w:rFonts w:ascii="Cambria" w:hAnsi="Cambria" w:cs="Arial"/>
          <w:color w:val="000000"/>
          <w:szCs w:val="24"/>
        </w:rPr>
        <w:t xml:space="preserve"> do </w:t>
      </w:r>
      <w:proofErr w:type="spellStart"/>
      <w:r w:rsidRPr="006D7111">
        <w:rPr>
          <w:rFonts w:ascii="Cambria" w:hAnsi="Cambria" w:cs="Arial"/>
          <w:color w:val="000000"/>
          <w:szCs w:val="24"/>
        </w:rPr>
        <w:t>texto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biográfico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apenas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observando</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desenho</w:t>
      </w:r>
      <w:proofErr w:type="spellEnd"/>
      <w:r w:rsidRPr="006D7111">
        <w:rPr>
          <w:rFonts w:ascii="Cambria" w:hAnsi="Cambria" w:cs="Arial"/>
          <w:color w:val="000000"/>
          <w:szCs w:val="24"/>
        </w:rPr>
        <w:t xml:space="preserve">. </w:t>
      </w:r>
    </w:p>
    <w:p w14:paraId="1B37F692" w14:textId="37C95071" w:rsidR="006D7111" w:rsidRPr="00A4324F" w:rsidRDefault="006D7111" w:rsidP="002F72A9">
      <w:pPr>
        <w:autoSpaceDE w:val="0"/>
        <w:autoSpaceDN w:val="0"/>
        <w:adjustRightInd w:val="0"/>
        <w:spacing w:before="0" w:after="240"/>
        <w:ind w:firstLine="709"/>
        <w:rPr>
          <w:rFonts w:ascii="Arial" w:hAnsi="Arial" w:cs="Arial"/>
          <w:color w:val="000000"/>
          <w:szCs w:val="24"/>
        </w:rPr>
      </w:pPr>
      <w:r w:rsidRPr="006D7111">
        <w:rPr>
          <w:rFonts w:ascii="Cambria" w:hAnsi="Cambria" w:cs="Arial"/>
          <w:color w:val="000000"/>
          <w:szCs w:val="24"/>
        </w:rPr>
        <w:lastRenderedPageBreak/>
        <w:t xml:space="preserve">As </w:t>
      </w:r>
      <w:proofErr w:type="spellStart"/>
      <w:r w:rsidRPr="006D7111">
        <w:rPr>
          <w:rFonts w:ascii="Cambria" w:hAnsi="Cambria" w:cs="Arial"/>
          <w:color w:val="000000"/>
          <w:szCs w:val="24"/>
        </w:rPr>
        <w:t>tentativas</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adivinhar</w:t>
      </w:r>
      <w:proofErr w:type="spellEnd"/>
      <w:r w:rsidRPr="006D7111">
        <w:rPr>
          <w:rFonts w:ascii="Cambria" w:hAnsi="Cambria" w:cs="Arial"/>
          <w:color w:val="000000"/>
          <w:szCs w:val="24"/>
        </w:rPr>
        <w:t xml:space="preserve"> as </w:t>
      </w:r>
      <w:proofErr w:type="spellStart"/>
      <w:r w:rsidRPr="006D7111">
        <w:rPr>
          <w:rFonts w:ascii="Cambria" w:hAnsi="Cambria" w:cs="Arial"/>
          <w:color w:val="000000"/>
          <w:szCs w:val="24"/>
        </w:rPr>
        <w:t>características</w:t>
      </w:r>
      <w:proofErr w:type="spellEnd"/>
      <w:r w:rsidRPr="006D7111">
        <w:rPr>
          <w:rFonts w:ascii="Cambria" w:hAnsi="Cambria" w:cs="Arial"/>
          <w:color w:val="000000"/>
          <w:szCs w:val="24"/>
        </w:rPr>
        <w:t xml:space="preserve"> dos </w:t>
      </w:r>
      <w:proofErr w:type="spellStart"/>
      <w:r w:rsidRPr="006D7111">
        <w:rPr>
          <w:rFonts w:ascii="Cambria" w:hAnsi="Cambria" w:cs="Arial"/>
          <w:color w:val="000000"/>
          <w:szCs w:val="24"/>
        </w:rPr>
        <w:t>heróis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feitas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pelos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que </w:t>
      </w:r>
      <w:proofErr w:type="spellStart"/>
      <w:r w:rsidRPr="006D7111">
        <w:rPr>
          <w:rFonts w:ascii="Cambria" w:hAnsi="Cambria" w:cs="Arial"/>
          <w:color w:val="000000"/>
          <w:szCs w:val="24"/>
        </w:rPr>
        <w:t>não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eram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donos</w:t>
      </w:r>
      <w:proofErr w:type="spellEnd"/>
      <w:r w:rsidRPr="006D7111">
        <w:rPr>
          <w:rFonts w:ascii="Cambria" w:hAnsi="Cambria" w:cs="Arial"/>
          <w:color w:val="000000"/>
          <w:szCs w:val="24"/>
        </w:rPr>
        <w:t xml:space="preserve"> dos </w:t>
      </w:r>
      <w:proofErr w:type="spellStart"/>
      <w:r w:rsidRPr="006D7111">
        <w:rPr>
          <w:rFonts w:ascii="Cambria" w:hAnsi="Cambria" w:cs="Arial"/>
          <w:color w:val="000000"/>
          <w:szCs w:val="24"/>
        </w:rPr>
        <w:t>desenhos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limitaram</w:t>
      </w:r>
      <w:proofErr w:type="spellEnd"/>
      <w:r w:rsidRPr="006D7111">
        <w:rPr>
          <w:rFonts w:ascii="Cambria" w:hAnsi="Cambria" w:cs="Arial"/>
          <w:color w:val="000000"/>
          <w:szCs w:val="24"/>
        </w:rPr>
        <w:t xml:space="preserve">-se à </w:t>
      </w:r>
      <w:proofErr w:type="spellStart"/>
      <w:r w:rsidRPr="006D7111">
        <w:rPr>
          <w:rFonts w:ascii="Cambria" w:hAnsi="Cambria" w:cs="Arial"/>
          <w:color w:val="000000"/>
          <w:szCs w:val="24"/>
        </w:rPr>
        <w:t>aparência</w:t>
      </w:r>
      <w:proofErr w:type="spellEnd"/>
      <w:r w:rsidRPr="006D7111">
        <w:rPr>
          <w:rFonts w:ascii="Cambria" w:hAnsi="Cambria" w:cs="Arial"/>
          <w:color w:val="000000"/>
          <w:szCs w:val="24"/>
        </w:rPr>
        <w:t xml:space="preserve"> dos </w:t>
      </w:r>
      <w:proofErr w:type="spellStart"/>
      <w:r w:rsidRPr="006D7111">
        <w:rPr>
          <w:rFonts w:ascii="Cambria" w:hAnsi="Cambria" w:cs="Arial"/>
          <w:color w:val="000000"/>
          <w:szCs w:val="24"/>
        </w:rPr>
        <w:t>desenhos</w:t>
      </w:r>
      <w:proofErr w:type="spellEnd"/>
      <w:r w:rsidRPr="006D7111">
        <w:rPr>
          <w:rFonts w:ascii="Cambria" w:hAnsi="Cambria" w:cs="Arial"/>
          <w:color w:val="000000"/>
          <w:szCs w:val="24"/>
        </w:rPr>
        <w:t xml:space="preserve"> e a </w:t>
      </w:r>
      <w:proofErr w:type="spellStart"/>
      <w:r w:rsidRPr="006D7111">
        <w:rPr>
          <w:rFonts w:ascii="Cambria" w:hAnsi="Cambria" w:cs="Arial"/>
          <w:color w:val="000000"/>
          <w:szCs w:val="24"/>
        </w:rPr>
        <w:t>suposições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equivocadas</w:t>
      </w:r>
      <w:proofErr w:type="spellEnd"/>
      <w:r w:rsidRPr="006D7111">
        <w:rPr>
          <w:rFonts w:ascii="Cambria" w:hAnsi="Cambria" w:cs="Arial"/>
          <w:color w:val="000000"/>
          <w:szCs w:val="24"/>
        </w:rPr>
        <w:t>.</w:t>
      </w:r>
    </w:p>
    <w:p w14:paraId="4CFAF3B7" w14:textId="2896AF21" w:rsidR="006D7111" w:rsidRPr="009B255D" w:rsidRDefault="006D7111" w:rsidP="006D7111">
      <w:pPr>
        <w:autoSpaceDE w:val="0"/>
        <w:autoSpaceDN w:val="0"/>
        <w:adjustRightInd w:val="0"/>
        <w:spacing w:before="0" w:after="240"/>
        <w:ind w:left="2268"/>
        <w:rPr>
          <w:rFonts w:ascii="Cambria" w:hAnsi="Cambria" w:cs="Arial"/>
          <w:color w:val="000000"/>
          <w:sz w:val="20"/>
        </w:rPr>
      </w:pPr>
      <w:r w:rsidRPr="009B255D">
        <w:rPr>
          <w:rFonts w:ascii="Cambria" w:hAnsi="Cambria" w:cs="Arial"/>
          <w:color w:val="000000"/>
          <w:sz w:val="20"/>
        </w:rPr>
        <w:t xml:space="preserve">Após </w:t>
      </w:r>
      <w:proofErr w:type="spellStart"/>
      <w:r w:rsidRPr="009B255D">
        <w:rPr>
          <w:rFonts w:ascii="Cambria" w:hAnsi="Cambria" w:cs="Arial"/>
          <w:color w:val="000000"/>
          <w:sz w:val="20"/>
        </w:rPr>
        <w:t>tantas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tentativas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frustradas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diante</w:t>
      </w:r>
      <w:proofErr w:type="spellEnd"/>
      <w:r w:rsidRPr="009B255D">
        <w:rPr>
          <w:rFonts w:ascii="Cambria" w:hAnsi="Cambria" w:cs="Arial"/>
          <w:color w:val="000000"/>
          <w:sz w:val="20"/>
        </w:rPr>
        <w:t xml:space="preserve"> das </w:t>
      </w:r>
      <w:proofErr w:type="spellStart"/>
      <w:r w:rsidRPr="009B255D">
        <w:rPr>
          <w:rFonts w:ascii="Cambria" w:hAnsi="Cambria" w:cs="Arial"/>
          <w:color w:val="000000"/>
          <w:sz w:val="20"/>
        </w:rPr>
        <w:t>revelações</w:t>
      </w:r>
      <w:proofErr w:type="spellEnd"/>
      <w:r w:rsidRPr="009B255D">
        <w:rPr>
          <w:rFonts w:ascii="Cambria" w:hAnsi="Cambria" w:cs="Arial"/>
          <w:color w:val="000000"/>
          <w:sz w:val="20"/>
        </w:rPr>
        <w:t xml:space="preserve"> dos </w:t>
      </w:r>
      <w:proofErr w:type="spellStart"/>
      <w:r w:rsidRPr="009B255D">
        <w:rPr>
          <w:rFonts w:ascii="Cambria" w:hAnsi="Cambria" w:cs="Arial"/>
          <w:color w:val="000000"/>
          <w:sz w:val="20"/>
        </w:rPr>
        <w:t>autores</w:t>
      </w:r>
      <w:proofErr w:type="spellEnd"/>
      <w:r w:rsidRPr="009B255D">
        <w:rPr>
          <w:rFonts w:ascii="Cambria" w:hAnsi="Cambria" w:cs="Arial"/>
          <w:color w:val="000000"/>
          <w:sz w:val="20"/>
        </w:rPr>
        <w:t xml:space="preserve"> dos </w:t>
      </w:r>
      <w:proofErr w:type="spellStart"/>
      <w:r w:rsidRPr="009B255D">
        <w:rPr>
          <w:rFonts w:ascii="Cambria" w:hAnsi="Cambria" w:cs="Arial"/>
          <w:color w:val="000000"/>
          <w:sz w:val="20"/>
        </w:rPr>
        <w:t>desenhos</w:t>
      </w:r>
      <w:proofErr w:type="spellEnd"/>
      <w:r w:rsidRPr="009B255D">
        <w:rPr>
          <w:rFonts w:ascii="Cambria" w:hAnsi="Cambria" w:cs="Arial"/>
          <w:color w:val="000000"/>
          <w:sz w:val="20"/>
        </w:rPr>
        <w:t xml:space="preserve">, o </w:t>
      </w:r>
      <w:proofErr w:type="spellStart"/>
      <w:r w:rsidRPr="009B255D">
        <w:rPr>
          <w:rFonts w:ascii="Cambria" w:hAnsi="Cambria" w:cs="Arial"/>
          <w:color w:val="000000"/>
          <w:sz w:val="20"/>
        </w:rPr>
        <w:t>pesquisador</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explicou</w:t>
      </w:r>
      <w:proofErr w:type="spellEnd"/>
      <w:r w:rsidRPr="009B255D">
        <w:rPr>
          <w:rFonts w:ascii="Cambria" w:hAnsi="Cambria" w:cs="Arial"/>
          <w:color w:val="000000"/>
          <w:sz w:val="20"/>
        </w:rPr>
        <w:t xml:space="preserve"> que </w:t>
      </w:r>
      <w:proofErr w:type="spellStart"/>
      <w:r w:rsidRPr="009B255D">
        <w:rPr>
          <w:rFonts w:ascii="Cambria" w:hAnsi="Cambria" w:cs="Arial"/>
          <w:color w:val="000000"/>
          <w:sz w:val="20"/>
        </w:rPr>
        <w:t>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objetivo</w:t>
      </w:r>
      <w:proofErr w:type="spellEnd"/>
      <w:r w:rsidRPr="009B255D">
        <w:rPr>
          <w:rFonts w:ascii="Cambria" w:hAnsi="Cambria" w:cs="Arial"/>
          <w:color w:val="000000"/>
          <w:sz w:val="20"/>
        </w:rPr>
        <w:t xml:space="preserve"> dessa </w:t>
      </w:r>
      <w:proofErr w:type="spellStart"/>
      <w:r w:rsidRPr="009B255D">
        <w:rPr>
          <w:rFonts w:ascii="Cambria" w:hAnsi="Cambria" w:cs="Arial"/>
          <w:color w:val="000000"/>
          <w:sz w:val="20"/>
        </w:rPr>
        <w:t>brincadeira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foi</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demonstrar</w:t>
      </w:r>
      <w:proofErr w:type="spellEnd"/>
      <w:r w:rsidRPr="009B255D">
        <w:rPr>
          <w:rFonts w:ascii="Cambria" w:hAnsi="Cambria" w:cs="Arial"/>
          <w:color w:val="000000"/>
          <w:sz w:val="20"/>
        </w:rPr>
        <w:t xml:space="preserve"> a </w:t>
      </w:r>
      <w:proofErr w:type="spellStart"/>
      <w:r w:rsidRPr="009B255D">
        <w:rPr>
          <w:rFonts w:ascii="Cambria" w:hAnsi="Cambria" w:cs="Arial"/>
          <w:color w:val="000000"/>
          <w:sz w:val="20"/>
        </w:rPr>
        <w:t>dificuldade</w:t>
      </w:r>
      <w:proofErr w:type="spellEnd"/>
      <w:r w:rsidRPr="009B255D">
        <w:rPr>
          <w:rFonts w:ascii="Cambria" w:hAnsi="Cambria" w:cs="Arial"/>
          <w:color w:val="000000"/>
          <w:sz w:val="20"/>
        </w:rPr>
        <w:t xml:space="preserve"> de </w:t>
      </w:r>
      <w:proofErr w:type="spellStart"/>
      <w:r w:rsidRPr="009B255D">
        <w:rPr>
          <w:rFonts w:ascii="Cambria" w:hAnsi="Cambria" w:cs="Arial"/>
          <w:color w:val="000000"/>
          <w:sz w:val="20"/>
        </w:rPr>
        <w:t>entender</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os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desenhos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numa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exposição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sobretudo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quando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os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autores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não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estarão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presentes</w:t>
      </w:r>
      <w:proofErr w:type="spellEnd"/>
      <w:r w:rsidRPr="009B255D">
        <w:rPr>
          <w:rFonts w:ascii="Cambria" w:hAnsi="Cambria" w:cs="Arial"/>
          <w:color w:val="000000"/>
          <w:sz w:val="20"/>
        </w:rPr>
        <w:t xml:space="preserve">. Ou </w:t>
      </w:r>
      <w:proofErr w:type="spellStart"/>
      <w:r w:rsidRPr="009B255D">
        <w:rPr>
          <w:rFonts w:ascii="Cambria" w:hAnsi="Cambria" w:cs="Arial"/>
          <w:color w:val="000000"/>
          <w:sz w:val="20"/>
        </w:rPr>
        <w:t>seja</w:t>
      </w:r>
      <w:proofErr w:type="spellEnd"/>
      <w:r w:rsidRPr="009B255D">
        <w:rPr>
          <w:rFonts w:ascii="Cambria" w:hAnsi="Cambria" w:cs="Arial"/>
          <w:color w:val="000000"/>
          <w:sz w:val="20"/>
        </w:rPr>
        <w:t xml:space="preserve">, o </w:t>
      </w:r>
      <w:proofErr w:type="spellStart"/>
      <w:r w:rsidRPr="009B255D">
        <w:rPr>
          <w:rFonts w:ascii="Cambria" w:hAnsi="Cambria" w:cs="Arial"/>
          <w:color w:val="000000"/>
          <w:sz w:val="20"/>
        </w:rPr>
        <w:t>público</w:t>
      </w:r>
      <w:proofErr w:type="spellEnd"/>
      <w:r w:rsidRPr="009B255D">
        <w:rPr>
          <w:rFonts w:ascii="Cambria" w:hAnsi="Cambria" w:cs="Arial"/>
          <w:color w:val="000000"/>
          <w:sz w:val="20"/>
        </w:rPr>
        <w:t xml:space="preserve"> que fosse </w:t>
      </w:r>
      <w:proofErr w:type="spellStart"/>
      <w:r w:rsidRPr="009B255D">
        <w:rPr>
          <w:rFonts w:ascii="Cambria" w:hAnsi="Cambria" w:cs="Arial"/>
          <w:color w:val="000000"/>
          <w:sz w:val="20"/>
        </w:rPr>
        <w:t>contemplar</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os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desenhos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poderia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atribuir</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qualquer</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característica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aos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personagens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muitas</w:t>
      </w:r>
      <w:proofErr w:type="spellEnd"/>
      <w:r w:rsidRPr="009B255D">
        <w:rPr>
          <w:rFonts w:ascii="Cambria" w:hAnsi="Cambria" w:cs="Arial"/>
          <w:color w:val="000000"/>
          <w:sz w:val="20"/>
        </w:rPr>
        <w:t xml:space="preserve"> delas </w:t>
      </w:r>
      <w:proofErr w:type="spellStart"/>
      <w:r w:rsidRPr="009B255D">
        <w:rPr>
          <w:rFonts w:ascii="Cambria" w:hAnsi="Cambria" w:cs="Arial"/>
          <w:color w:val="000000"/>
          <w:sz w:val="20"/>
        </w:rPr>
        <w:t>totalmente</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diferentes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daquelas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pensadas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pelos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autores</w:t>
      </w:r>
      <w:proofErr w:type="spellEnd"/>
      <w:r w:rsidRPr="009B255D">
        <w:rPr>
          <w:rFonts w:ascii="Cambria" w:hAnsi="Cambria" w:cs="Arial"/>
          <w:color w:val="000000"/>
          <w:sz w:val="20"/>
        </w:rPr>
        <w:t xml:space="preserve">. Dessa forma, o </w:t>
      </w:r>
      <w:proofErr w:type="spellStart"/>
      <w:r w:rsidRPr="009B255D">
        <w:rPr>
          <w:rFonts w:ascii="Cambria" w:hAnsi="Cambria" w:cs="Arial"/>
          <w:color w:val="000000"/>
          <w:sz w:val="20"/>
        </w:rPr>
        <w:t>pesquisador</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problematizou</w:t>
      </w:r>
      <w:proofErr w:type="spellEnd"/>
      <w:r w:rsidRPr="009B255D">
        <w:rPr>
          <w:rFonts w:ascii="Cambria" w:hAnsi="Cambria" w:cs="Arial"/>
          <w:color w:val="000000"/>
          <w:sz w:val="20"/>
        </w:rPr>
        <w:t xml:space="preserve"> a </w:t>
      </w:r>
      <w:proofErr w:type="spellStart"/>
      <w:r w:rsidRPr="009B255D">
        <w:rPr>
          <w:rFonts w:ascii="Cambria" w:hAnsi="Cambria" w:cs="Arial"/>
          <w:color w:val="000000"/>
          <w:sz w:val="20"/>
        </w:rPr>
        <w:t>situação</w:t>
      </w:r>
      <w:proofErr w:type="spellEnd"/>
      <w:r w:rsidRPr="009B255D">
        <w:rPr>
          <w:rFonts w:ascii="Cambria" w:hAnsi="Cambria" w:cs="Arial"/>
          <w:color w:val="000000"/>
          <w:sz w:val="20"/>
        </w:rPr>
        <w:t>: “</w:t>
      </w:r>
      <w:proofErr w:type="spellStart"/>
      <w:r w:rsidRPr="009B255D">
        <w:rPr>
          <w:rFonts w:ascii="Cambria" w:hAnsi="Cambria" w:cs="Arial"/>
          <w:color w:val="000000"/>
          <w:sz w:val="20"/>
        </w:rPr>
        <w:t>Então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nós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temos</w:t>
      </w:r>
      <w:proofErr w:type="spellEnd"/>
      <w:r w:rsidRPr="009B255D">
        <w:rPr>
          <w:rFonts w:ascii="Cambria" w:hAnsi="Cambria" w:cs="Arial"/>
          <w:color w:val="000000"/>
          <w:sz w:val="20"/>
        </w:rPr>
        <w:t xml:space="preserve"> um </w:t>
      </w:r>
      <w:proofErr w:type="spellStart"/>
      <w:r w:rsidRPr="009B255D">
        <w:rPr>
          <w:rFonts w:ascii="Cambria" w:hAnsi="Cambria" w:cs="Arial"/>
          <w:color w:val="000000"/>
          <w:sz w:val="20"/>
        </w:rPr>
        <w:t>problema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veja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bem</w:t>
      </w:r>
      <w:proofErr w:type="spellEnd"/>
      <w:r w:rsidRPr="009B255D">
        <w:rPr>
          <w:rFonts w:ascii="Cambria" w:hAnsi="Cambria" w:cs="Arial"/>
          <w:color w:val="000000"/>
          <w:sz w:val="20"/>
        </w:rPr>
        <w:t xml:space="preserve">. As </w:t>
      </w:r>
      <w:proofErr w:type="spellStart"/>
      <w:r w:rsidRPr="009B255D">
        <w:rPr>
          <w:rFonts w:ascii="Cambria" w:hAnsi="Cambria" w:cs="Arial"/>
          <w:color w:val="000000"/>
          <w:sz w:val="20"/>
        </w:rPr>
        <w:t>pessoas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vão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olhar</w:t>
      </w:r>
      <w:proofErr w:type="spellEnd"/>
      <w:r w:rsidRPr="009B255D">
        <w:rPr>
          <w:rFonts w:ascii="Cambria" w:hAnsi="Cambria" w:cs="Arial"/>
          <w:color w:val="000000"/>
          <w:sz w:val="20"/>
        </w:rPr>
        <w:t xml:space="preserve"> o </w:t>
      </w:r>
      <w:proofErr w:type="spellStart"/>
      <w:r w:rsidRPr="009B255D">
        <w:rPr>
          <w:rFonts w:ascii="Cambria" w:hAnsi="Cambria" w:cs="Arial"/>
          <w:color w:val="000000"/>
          <w:sz w:val="20"/>
        </w:rPr>
        <w:t>desenho</w:t>
      </w:r>
      <w:proofErr w:type="spellEnd"/>
      <w:r w:rsidRPr="009B255D">
        <w:rPr>
          <w:rFonts w:ascii="Cambria" w:hAnsi="Cambria" w:cs="Arial"/>
          <w:color w:val="000000"/>
          <w:sz w:val="20"/>
        </w:rPr>
        <w:t xml:space="preserve">, mas </w:t>
      </w:r>
      <w:proofErr w:type="spellStart"/>
      <w:r w:rsidRPr="009B255D">
        <w:rPr>
          <w:rFonts w:ascii="Cambria" w:hAnsi="Cambria" w:cs="Arial"/>
          <w:color w:val="000000"/>
          <w:sz w:val="20"/>
        </w:rPr>
        <w:t>elas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vão</w:t>
      </w:r>
      <w:proofErr w:type="spellEnd"/>
      <w:r w:rsidRPr="009B255D">
        <w:rPr>
          <w:rFonts w:ascii="Cambria" w:hAnsi="Cambria" w:cs="Arial"/>
          <w:color w:val="000000"/>
          <w:sz w:val="20"/>
        </w:rPr>
        <w:t xml:space="preserve"> saber </w:t>
      </w:r>
      <w:proofErr w:type="spellStart"/>
      <w:r w:rsidRPr="009B255D">
        <w:rPr>
          <w:rFonts w:ascii="Cambria" w:hAnsi="Cambria" w:cs="Arial"/>
          <w:color w:val="000000"/>
          <w:sz w:val="20"/>
        </w:rPr>
        <w:t>exatamente</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os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poderes</w:t>
      </w:r>
      <w:proofErr w:type="spellEnd"/>
      <w:r w:rsidRPr="009B255D">
        <w:rPr>
          <w:rFonts w:ascii="Cambria" w:hAnsi="Cambria" w:cs="Arial"/>
          <w:color w:val="000000"/>
          <w:sz w:val="20"/>
        </w:rPr>
        <w:t xml:space="preserve"> e </w:t>
      </w:r>
      <w:proofErr w:type="spellStart"/>
      <w:r w:rsidRPr="009B255D">
        <w:rPr>
          <w:rFonts w:ascii="Cambria" w:hAnsi="Cambria" w:cs="Arial"/>
          <w:color w:val="000000"/>
          <w:sz w:val="20"/>
        </w:rPr>
        <w:t>fraquezas</w:t>
      </w:r>
      <w:proofErr w:type="spellEnd"/>
      <w:r w:rsidRPr="009B255D">
        <w:rPr>
          <w:rFonts w:ascii="Cambria" w:hAnsi="Cambria" w:cs="Arial"/>
          <w:color w:val="000000"/>
          <w:sz w:val="20"/>
        </w:rPr>
        <w:t xml:space="preserve"> que </w:t>
      </w:r>
      <w:proofErr w:type="spellStart"/>
      <w:r w:rsidRPr="009B255D">
        <w:rPr>
          <w:rFonts w:ascii="Cambria" w:hAnsi="Cambria" w:cs="Arial"/>
          <w:color w:val="000000"/>
          <w:sz w:val="20"/>
        </w:rPr>
        <w:t>você</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definiu</w:t>
      </w:r>
      <w:proofErr w:type="spellEnd"/>
      <w:r w:rsidRPr="009B255D">
        <w:rPr>
          <w:rFonts w:ascii="Cambria" w:hAnsi="Cambria" w:cs="Arial"/>
          <w:color w:val="000000"/>
          <w:sz w:val="20"/>
        </w:rPr>
        <w:t xml:space="preserve">?” A </w:t>
      </w:r>
      <w:proofErr w:type="spellStart"/>
      <w:r w:rsidRPr="009B255D">
        <w:rPr>
          <w:rFonts w:ascii="Cambria" w:hAnsi="Cambria" w:cs="Arial"/>
          <w:color w:val="000000"/>
          <w:sz w:val="20"/>
        </w:rPr>
        <w:t>turma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responde</w:t>
      </w:r>
      <w:proofErr w:type="spellEnd"/>
      <w:r w:rsidRPr="009B255D">
        <w:rPr>
          <w:rFonts w:ascii="Cambria" w:hAnsi="Cambria" w:cs="Arial"/>
          <w:color w:val="000000"/>
          <w:sz w:val="20"/>
        </w:rPr>
        <w:t>: “</w:t>
      </w:r>
      <w:proofErr w:type="spellStart"/>
      <w:r w:rsidRPr="009B255D">
        <w:rPr>
          <w:rFonts w:ascii="Cambria" w:hAnsi="Cambria" w:cs="Arial"/>
          <w:color w:val="000000"/>
          <w:sz w:val="20"/>
        </w:rPr>
        <w:t>Não</w:t>
      </w:r>
      <w:proofErr w:type="spellEnd"/>
      <w:r w:rsidRPr="009B255D">
        <w:rPr>
          <w:rFonts w:ascii="Cambria" w:hAnsi="Cambria" w:cs="Arial"/>
          <w:color w:val="000000"/>
          <w:sz w:val="20"/>
        </w:rPr>
        <w:t xml:space="preserve">!”. O </w:t>
      </w:r>
      <w:proofErr w:type="spellStart"/>
      <w:r w:rsidRPr="009B255D">
        <w:rPr>
          <w:rFonts w:ascii="Cambria" w:hAnsi="Cambria" w:cs="Arial"/>
          <w:color w:val="000000"/>
          <w:sz w:val="20"/>
        </w:rPr>
        <w:t>pesquisador</w:t>
      </w:r>
      <w:proofErr w:type="spellEnd"/>
      <w:r w:rsidRPr="009B255D">
        <w:rPr>
          <w:rFonts w:ascii="Cambria" w:hAnsi="Cambria" w:cs="Arial"/>
          <w:color w:val="000000"/>
          <w:sz w:val="20"/>
        </w:rPr>
        <w:t xml:space="preserve"> volta a </w:t>
      </w:r>
      <w:proofErr w:type="spellStart"/>
      <w:r w:rsidRPr="009B255D">
        <w:rPr>
          <w:rFonts w:ascii="Cambria" w:hAnsi="Cambria" w:cs="Arial"/>
          <w:color w:val="000000"/>
          <w:sz w:val="20"/>
        </w:rPr>
        <w:t>perguntar</w:t>
      </w:r>
      <w:proofErr w:type="spellEnd"/>
      <w:r w:rsidRPr="009B255D">
        <w:rPr>
          <w:rFonts w:ascii="Cambria" w:hAnsi="Cambria" w:cs="Arial"/>
          <w:color w:val="000000"/>
          <w:sz w:val="20"/>
        </w:rPr>
        <w:t xml:space="preserve">: “Como </w:t>
      </w:r>
      <w:proofErr w:type="spellStart"/>
      <w:r w:rsidRPr="009B255D">
        <w:rPr>
          <w:rFonts w:ascii="Cambria" w:hAnsi="Cambria" w:cs="Arial"/>
          <w:color w:val="000000"/>
          <w:sz w:val="20"/>
        </w:rPr>
        <w:t>nós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podemos</w:t>
      </w:r>
      <w:proofErr w:type="spellEnd"/>
      <w:r w:rsidRPr="009B255D">
        <w:rPr>
          <w:rFonts w:ascii="Cambria" w:hAnsi="Cambria" w:cs="Arial"/>
          <w:color w:val="000000"/>
          <w:sz w:val="20"/>
        </w:rPr>
        <w:t xml:space="preserve"> resolver </w:t>
      </w:r>
      <w:proofErr w:type="spellStart"/>
      <w:r w:rsidRPr="009B255D">
        <w:rPr>
          <w:rFonts w:ascii="Cambria" w:hAnsi="Cambria" w:cs="Arial"/>
          <w:color w:val="000000"/>
          <w:sz w:val="20"/>
        </w:rPr>
        <w:t>isso</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gente</w:t>
      </w:r>
      <w:proofErr w:type="spellEnd"/>
      <w:r w:rsidRPr="009B255D">
        <w:rPr>
          <w:rFonts w:ascii="Cambria" w:hAnsi="Cambria" w:cs="Arial"/>
          <w:color w:val="000000"/>
          <w:sz w:val="20"/>
        </w:rPr>
        <w:t xml:space="preserve">?” Mulher </w:t>
      </w:r>
      <w:proofErr w:type="spellStart"/>
      <w:r w:rsidRPr="009B255D">
        <w:rPr>
          <w:rFonts w:ascii="Cambria" w:hAnsi="Cambria" w:cs="Arial"/>
          <w:color w:val="000000"/>
          <w:sz w:val="20"/>
        </w:rPr>
        <w:t>Invisível</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responde</w:t>
      </w:r>
      <w:proofErr w:type="spellEnd"/>
      <w:r w:rsidRPr="009B255D">
        <w:rPr>
          <w:rFonts w:ascii="Cambria" w:hAnsi="Cambria" w:cs="Arial"/>
          <w:color w:val="000000"/>
          <w:sz w:val="20"/>
        </w:rPr>
        <w:t>: “</w:t>
      </w:r>
      <w:proofErr w:type="spellStart"/>
      <w:r w:rsidRPr="009B255D">
        <w:rPr>
          <w:rFonts w:ascii="Cambria" w:hAnsi="Cambria" w:cs="Arial"/>
          <w:color w:val="000000"/>
          <w:sz w:val="20"/>
        </w:rPr>
        <w:t>Escrevendo</w:t>
      </w:r>
      <w:proofErr w:type="spellEnd"/>
      <w:r w:rsidRPr="009B255D">
        <w:rPr>
          <w:rFonts w:ascii="Cambria" w:hAnsi="Cambria" w:cs="Arial"/>
          <w:color w:val="000000"/>
          <w:sz w:val="20"/>
        </w:rPr>
        <w:t xml:space="preserve">”. Dani Russo: “A </w:t>
      </w:r>
      <w:proofErr w:type="spellStart"/>
      <w:r w:rsidRPr="009B255D">
        <w:rPr>
          <w:rFonts w:ascii="Cambria" w:hAnsi="Cambria" w:cs="Arial"/>
          <w:color w:val="000000"/>
          <w:sz w:val="20"/>
        </w:rPr>
        <w:t>gente</w:t>
      </w:r>
      <w:proofErr w:type="spellEnd"/>
      <w:r w:rsidRPr="009B255D">
        <w:rPr>
          <w:rFonts w:ascii="Cambria" w:hAnsi="Cambria" w:cs="Arial"/>
          <w:color w:val="000000"/>
          <w:sz w:val="20"/>
        </w:rPr>
        <w:t xml:space="preserve"> podia </w:t>
      </w:r>
      <w:proofErr w:type="spellStart"/>
      <w:r w:rsidRPr="009B255D">
        <w:rPr>
          <w:rFonts w:ascii="Cambria" w:hAnsi="Cambria" w:cs="Arial"/>
          <w:color w:val="000000"/>
          <w:sz w:val="20"/>
        </w:rPr>
        <w:t>pegar</w:t>
      </w:r>
      <w:proofErr w:type="spellEnd"/>
      <w:r w:rsidRPr="009B255D">
        <w:rPr>
          <w:rFonts w:ascii="Cambria" w:hAnsi="Cambria" w:cs="Arial"/>
          <w:color w:val="000000"/>
          <w:sz w:val="20"/>
        </w:rPr>
        <w:t xml:space="preserve"> um </w:t>
      </w:r>
      <w:proofErr w:type="spellStart"/>
      <w:r w:rsidRPr="009B255D">
        <w:rPr>
          <w:rFonts w:ascii="Cambria" w:hAnsi="Cambria" w:cs="Arial"/>
          <w:color w:val="000000"/>
          <w:sz w:val="20"/>
        </w:rPr>
        <w:t>papel</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assim</w:t>
      </w:r>
      <w:proofErr w:type="spellEnd"/>
      <w:r w:rsidRPr="009B255D">
        <w:rPr>
          <w:rFonts w:ascii="Cambria" w:hAnsi="Cambria" w:cs="Arial"/>
          <w:color w:val="000000"/>
          <w:sz w:val="20"/>
        </w:rPr>
        <w:t xml:space="preserve"> e </w:t>
      </w:r>
      <w:proofErr w:type="spellStart"/>
      <w:r w:rsidRPr="009B255D">
        <w:rPr>
          <w:rFonts w:ascii="Cambria" w:hAnsi="Cambria" w:cs="Arial"/>
          <w:color w:val="000000"/>
          <w:sz w:val="20"/>
        </w:rPr>
        <w:t>escrever</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tudo</w:t>
      </w:r>
      <w:proofErr w:type="spellEnd"/>
      <w:r w:rsidRPr="009B255D">
        <w:rPr>
          <w:rFonts w:ascii="Cambria" w:hAnsi="Cambria" w:cs="Arial"/>
          <w:color w:val="000000"/>
          <w:sz w:val="20"/>
        </w:rPr>
        <w:t xml:space="preserve"> que a </w:t>
      </w:r>
      <w:proofErr w:type="spellStart"/>
      <w:r w:rsidRPr="009B255D">
        <w:rPr>
          <w:rFonts w:ascii="Cambria" w:hAnsi="Cambria" w:cs="Arial"/>
          <w:color w:val="000000"/>
          <w:sz w:val="20"/>
        </w:rPr>
        <w:t>gente</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acha</w:t>
      </w:r>
      <w:proofErr w:type="spellEnd"/>
      <w:r w:rsidRPr="009B255D">
        <w:rPr>
          <w:rFonts w:ascii="Cambria" w:hAnsi="Cambria" w:cs="Arial"/>
          <w:color w:val="000000"/>
          <w:sz w:val="20"/>
        </w:rPr>
        <w:t xml:space="preserve"> dele”. </w:t>
      </w:r>
      <w:proofErr w:type="spellStart"/>
      <w:r w:rsidRPr="009B255D">
        <w:rPr>
          <w:rFonts w:ascii="Cambria" w:hAnsi="Cambria" w:cs="Arial"/>
          <w:color w:val="000000"/>
          <w:sz w:val="20"/>
        </w:rPr>
        <w:t>Dinx</w:t>
      </w:r>
      <w:proofErr w:type="spellEnd"/>
      <w:r w:rsidRPr="009B255D">
        <w:rPr>
          <w:rFonts w:ascii="Cambria" w:hAnsi="Cambria" w:cs="Arial"/>
          <w:color w:val="000000"/>
          <w:sz w:val="20"/>
        </w:rPr>
        <w:t xml:space="preserve"> Pinx: “Faz </w:t>
      </w:r>
      <w:proofErr w:type="spellStart"/>
      <w:r w:rsidRPr="009B255D">
        <w:rPr>
          <w:rFonts w:ascii="Cambria" w:hAnsi="Cambria" w:cs="Arial"/>
          <w:color w:val="000000"/>
          <w:sz w:val="20"/>
        </w:rPr>
        <w:t>assim</w:t>
      </w:r>
      <w:proofErr w:type="spellEnd"/>
      <w:r w:rsidRPr="009B255D">
        <w:rPr>
          <w:rFonts w:ascii="Cambria" w:hAnsi="Cambria" w:cs="Arial"/>
          <w:color w:val="000000"/>
          <w:sz w:val="20"/>
        </w:rPr>
        <w:t xml:space="preserve">, ó: </w:t>
      </w:r>
      <w:proofErr w:type="spellStart"/>
      <w:r w:rsidRPr="009B255D">
        <w:rPr>
          <w:rFonts w:ascii="Cambria" w:hAnsi="Cambria" w:cs="Arial"/>
          <w:color w:val="000000"/>
          <w:sz w:val="20"/>
        </w:rPr>
        <w:t>fraqueza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aí</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coloca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dois</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pontos</w:t>
      </w:r>
      <w:proofErr w:type="spellEnd"/>
      <w:r w:rsidRPr="009B255D">
        <w:rPr>
          <w:rFonts w:ascii="Cambria" w:hAnsi="Cambria" w:cs="Arial"/>
          <w:color w:val="000000"/>
          <w:sz w:val="20"/>
        </w:rPr>
        <w:t xml:space="preserve"> e </w:t>
      </w:r>
      <w:proofErr w:type="spellStart"/>
      <w:r w:rsidRPr="009B255D">
        <w:rPr>
          <w:rFonts w:ascii="Cambria" w:hAnsi="Cambria" w:cs="Arial"/>
          <w:color w:val="000000"/>
          <w:sz w:val="20"/>
        </w:rPr>
        <w:t>escreve</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na</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frente</w:t>
      </w:r>
      <w:proofErr w:type="spellEnd"/>
      <w:r w:rsidRPr="009B255D">
        <w:rPr>
          <w:rFonts w:ascii="Cambria" w:hAnsi="Cambria" w:cs="Arial"/>
          <w:color w:val="000000"/>
          <w:sz w:val="20"/>
        </w:rPr>
        <w:t xml:space="preserve">, </w:t>
      </w:r>
      <w:proofErr w:type="spellStart"/>
      <w:r w:rsidRPr="009B255D">
        <w:rPr>
          <w:rFonts w:ascii="Cambria" w:hAnsi="Cambria" w:cs="Arial"/>
          <w:color w:val="000000"/>
          <w:sz w:val="20"/>
        </w:rPr>
        <w:t>poder</w:t>
      </w:r>
      <w:proofErr w:type="spellEnd"/>
      <w:r w:rsidRPr="009B255D">
        <w:rPr>
          <w:rFonts w:ascii="Cambria" w:hAnsi="Cambria" w:cs="Arial"/>
          <w:color w:val="000000"/>
          <w:sz w:val="20"/>
        </w:rPr>
        <w:t xml:space="preserve">...”. Jax </w:t>
      </w:r>
      <w:proofErr w:type="spellStart"/>
      <w:r w:rsidRPr="009B255D">
        <w:rPr>
          <w:rFonts w:ascii="Cambria" w:hAnsi="Cambria" w:cs="Arial"/>
          <w:color w:val="000000"/>
          <w:sz w:val="20"/>
        </w:rPr>
        <w:t>concorda</w:t>
      </w:r>
      <w:proofErr w:type="spellEnd"/>
      <w:r w:rsidRPr="009B255D">
        <w:rPr>
          <w:rFonts w:ascii="Cambria" w:hAnsi="Cambria" w:cs="Arial"/>
          <w:color w:val="000000"/>
          <w:sz w:val="20"/>
        </w:rPr>
        <w:t xml:space="preserve"> com Pinx (</w:t>
      </w:r>
      <w:proofErr w:type="spellStart"/>
      <w:r w:rsidRPr="009B255D">
        <w:rPr>
          <w:rFonts w:ascii="Cambria" w:hAnsi="Cambria" w:cs="Arial"/>
          <w:color w:val="000000"/>
          <w:sz w:val="20"/>
        </w:rPr>
        <w:t>Rinaldini</w:t>
      </w:r>
      <w:proofErr w:type="spellEnd"/>
      <w:r w:rsidRPr="009B255D">
        <w:rPr>
          <w:rFonts w:ascii="Cambria" w:hAnsi="Cambria" w:cs="Arial"/>
          <w:color w:val="000000"/>
          <w:sz w:val="20"/>
        </w:rPr>
        <w:t>, 2019, p. 100)</w:t>
      </w:r>
      <w:r w:rsidR="002F72A9" w:rsidRPr="009B255D">
        <w:rPr>
          <w:rFonts w:ascii="Cambria" w:hAnsi="Cambria" w:cs="Arial"/>
          <w:color w:val="000000"/>
          <w:sz w:val="20"/>
        </w:rPr>
        <w:t>.</w:t>
      </w:r>
    </w:p>
    <w:p w14:paraId="74CB08C3" w14:textId="77777777" w:rsidR="006D7111" w:rsidRPr="006D7111" w:rsidRDefault="006D7111" w:rsidP="006D7111">
      <w:pPr>
        <w:spacing w:before="0" w:after="240"/>
        <w:ind w:firstLine="709"/>
        <w:rPr>
          <w:rFonts w:ascii="Cambria" w:hAnsi="Cambria" w:cs="Arial"/>
          <w:color w:val="000000"/>
          <w:szCs w:val="24"/>
        </w:rPr>
      </w:pPr>
      <w:r w:rsidRPr="006D7111">
        <w:rPr>
          <w:rFonts w:ascii="Cambria" w:hAnsi="Cambria" w:cs="Arial"/>
          <w:color w:val="000000"/>
          <w:szCs w:val="24"/>
        </w:rPr>
        <w:t xml:space="preserve">No </w:t>
      </w:r>
      <w:proofErr w:type="spellStart"/>
      <w:r w:rsidRPr="006D7111">
        <w:rPr>
          <w:rFonts w:ascii="Cambria" w:hAnsi="Cambria" w:cs="Arial"/>
          <w:color w:val="000000"/>
          <w:szCs w:val="24"/>
        </w:rPr>
        <w:t>excerto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acima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transcrito</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destaque</w:t>
      </w:r>
      <w:proofErr w:type="spellEnd"/>
      <w:r w:rsidRPr="006D7111">
        <w:rPr>
          <w:rFonts w:ascii="Cambria" w:hAnsi="Cambria" w:cs="Arial"/>
          <w:color w:val="000000"/>
          <w:szCs w:val="24"/>
        </w:rPr>
        <w:t xml:space="preserve"> é para o </w:t>
      </w:r>
      <w:proofErr w:type="spellStart"/>
      <w:r w:rsidRPr="006D7111">
        <w:rPr>
          <w:rFonts w:ascii="Cambria" w:hAnsi="Cambria" w:cs="Arial"/>
          <w:color w:val="000000"/>
          <w:szCs w:val="24"/>
        </w:rPr>
        <w:t>ensino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função</w:t>
      </w:r>
      <w:proofErr w:type="spellEnd"/>
      <w:r w:rsidRPr="006D7111">
        <w:rPr>
          <w:rFonts w:ascii="Cambria" w:hAnsi="Cambria" w:cs="Arial"/>
          <w:color w:val="000000"/>
          <w:szCs w:val="24"/>
        </w:rPr>
        <w:t xml:space="preserve"> social da </w:t>
      </w:r>
      <w:proofErr w:type="spellStart"/>
      <w:r w:rsidRPr="006D7111">
        <w:rPr>
          <w:rFonts w:ascii="Cambria" w:hAnsi="Cambria" w:cs="Arial"/>
          <w:color w:val="000000"/>
          <w:szCs w:val="24"/>
        </w:rPr>
        <w:t>escrita</w:t>
      </w:r>
      <w:proofErr w:type="spellEnd"/>
      <w:r w:rsidRPr="006D7111">
        <w:rPr>
          <w:rFonts w:ascii="Cambria" w:hAnsi="Cambria" w:cs="Arial"/>
          <w:color w:val="000000"/>
          <w:szCs w:val="24"/>
        </w:rPr>
        <w:t xml:space="preserve"> que </w:t>
      </w:r>
      <w:proofErr w:type="spellStart"/>
      <w:r w:rsidRPr="006D7111">
        <w:rPr>
          <w:rFonts w:ascii="Cambria" w:hAnsi="Cambria" w:cs="Arial"/>
          <w:color w:val="000000"/>
          <w:szCs w:val="24"/>
        </w:rPr>
        <w:t>tem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como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objetivo</w:t>
      </w:r>
      <w:proofErr w:type="spellEnd"/>
      <w:r w:rsidRPr="006D7111">
        <w:rPr>
          <w:rFonts w:ascii="Cambria" w:hAnsi="Cambria" w:cs="Arial"/>
          <w:color w:val="000000"/>
          <w:szCs w:val="24"/>
        </w:rPr>
        <w:t xml:space="preserve"> principal </w:t>
      </w:r>
      <w:proofErr w:type="spellStart"/>
      <w:r w:rsidRPr="006D7111">
        <w:rPr>
          <w:rFonts w:ascii="Cambria" w:hAnsi="Cambria" w:cs="Arial"/>
          <w:color w:val="000000"/>
          <w:szCs w:val="24"/>
        </w:rPr>
        <w:t>comunicar</w:t>
      </w:r>
      <w:proofErr w:type="spellEnd"/>
      <w:r w:rsidRPr="006D7111">
        <w:rPr>
          <w:rFonts w:ascii="Cambria" w:hAnsi="Cambria" w:cs="Arial"/>
          <w:color w:val="000000"/>
          <w:szCs w:val="24"/>
        </w:rPr>
        <w:t xml:space="preserve"> algo </w:t>
      </w:r>
      <w:proofErr w:type="gramStart"/>
      <w:r w:rsidRPr="006D7111">
        <w:rPr>
          <w:rFonts w:ascii="Cambria" w:hAnsi="Cambria" w:cs="Arial"/>
          <w:color w:val="000000"/>
          <w:szCs w:val="24"/>
        </w:rPr>
        <w:t>a</w:t>
      </w:r>
      <w:proofErr w:type="gramEnd"/>
      <w:r w:rsidRPr="006D7111">
        <w:rPr>
          <w:rFonts w:ascii="Cambria" w:hAnsi="Cambria" w:cs="Arial"/>
          <w:color w:val="000000"/>
          <w:szCs w:val="24"/>
        </w:rPr>
        <w:t xml:space="preserve"> </w:t>
      </w:r>
      <w:proofErr w:type="spellStart"/>
      <w:r w:rsidRPr="006D7111">
        <w:rPr>
          <w:rFonts w:ascii="Cambria" w:hAnsi="Cambria" w:cs="Arial"/>
          <w:color w:val="000000"/>
          <w:szCs w:val="24"/>
        </w:rPr>
        <w:t>alguém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Diferentemente</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uma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produção</w:t>
      </w:r>
      <w:proofErr w:type="spellEnd"/>
      <w:r w:rsidRPr="006D7111">
        <w:rPr>
          <w:rFonts w:ascii="Cambria" w:hAnsi="Cambria" w:cs="Arial"/>
          <w:color w:val="000000"/>
          <w:szCs w:val="24"/>
        </w:rPr>
        <w:t xml:space="preserve"> textual </w:t>
      </w:r>
      <w:proofErr w:type="spellStart"/>
      <w:r w:rsidRPr="006D7111">
        <w:rPr>
          <w:rFonts w:ascii="Cambria" w:hAnsi="Cambria" w:cs="Arial"/>
          <w:color w:val="000000"/>
          <w:szCs w:val="24"/>
        </w:rPr>
        <w:t>mecânica</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vazia</w:t>
      </w:r>
      <w:proofErr w:type="spellEnd"/>
      <w:r w:rsidRPr="006D7111">
        <w:rPr>
          <w:rFonts w:ascii="Cambria" w:hAnsi="Cambria" w:cs="Arial"/>
          <w:color w:val="000000"/>
          <w:szCs w:val="24"/>
        </w:rPr>
        <w:t xml:space="preserve"> a ser </w:t>
      </w:r>
      <w:proofErr w:type="spellStart"/>
      <w:r w:rsidRPr="006D7111">
        <w:rPr>
          <w:rFonts w:ascii="Cambria" w:hAnsi="Cambria" w:cs="Arial"/>
          <w:color w:val="000000"/>
          <w:szCs w:val="24"/>
        </w:rPr>
        <w:t>entregue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ao</w:t>
      </w:r>
      <w:proofErr w:type="spellEnd"/>
      <w:r w:rsidRPr="006D7111">
        <w:rPr>
          <w:rFonts w:ascii="Cambria" w:hAnsi="Cambria" w:cs="Arial"/>
          <w:color w:val="000000"/>
          <w:szCs w:val="24"/>
        </w:rPr>
        <w:t xml:space="preserve"> professor, </w:t>
      </w:r>
      <w:proofErr w:type="spellStart"/>
      <w:r w:rsidRPr="006D7111">
        <w:rPr>
          <w:rFonts w:ascii="Cambria" w:hAnsi="Cambria" w:cs="Arial"/>
          <w:color w:val="000000"/>
          <w:szCs w:val="24"/>
        </w:rPr>
        <w:t>na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atividade</w:t>
      </w:r>
      <w:proofErr w:type="spellEnd"/>
      <w:r w:rsidRPr="006D7111">
        <w:rPr>
          <w:rFonts w:ascii="Cambria" w:hAnsi="Cambria" w:cs="Arial"/>
          <w:color w:val="000000"/>
          <w:szCs w:val="24"/>
        </w:rPr>
        <w:t xml:space="preserve"> ludo-</w:t>
      </w:r>
      <w:proofErr w:type="spellStart"/>
      <w:r w:rsidRPr="006D7111">
        <w:rPr>
          <w:rFonts w:ascii="Cambria" w:hAnsi="Cambria" w:cs="Arial"/>
          <w:color w:val="000000"/>
          <w:szCs w:val="24"/>
        </w:rPr>
        <w:t>pedagógica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acima</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pesquisador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problematiza</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questão</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demonstra</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sentido</w:t>
      </w:r>
      <w:proofErr w:type="spellEnd"/>
      <w:r w:rsidRPr="006D7111">
        <w:rPr>
          <w:rFonts w:ascii="Cambria" w:hAnsi="Cambria" w:cs="Arial"/>
          <w:color w:val="000000"/>
          <w:szCs w:val="24"/>
        </w:rPr>
        <w:t xml:space="preserve"> e o </w:t>
      </w:r>
      <w:proofErr w:type="spellStart"/>
      <w:r w:rsidRPr="006D7111">
        <w:rPr>
          <w:rFonts w:ascii="Cambria" w:hAnsi="Cambria" w:cs="Arial"/>
          <w:color w:val="000000"/>
          <w:szCs w:val="24"/>
        </w:rPr>
        <w:t>significado</w:t>
      </w:r>
      <w:proofErr w:type="spellEnd"/>
      <w:r w:rsidRPr="006D7111">
        <w:rPr>
          <w:rFonts w:ascii="Cambria" w:hAnsi="Cambria" w:cs="Arial"/>
          <w:color w:val="000000"/>
          <w:szCs w:val="24"/>
        </w:rPr>
        <w:t xml:space="preserve"> social da </w:t>
      </w:r>
      <w:proofErr w:type="spellStart"/>
      <w:r w:rsidRPr="006D7111">
        <w:rPr>
          <w:rFonts w:ascii="Cambria" w:hAnsi="Cambria" w:cs="Arial"/>
          <w:color w:val="000000"/>
          <w:szCs w:val="24"/>
        </w:rPr>
        <w:t>escrita</w:t>
      </w:r>
      <w:proofErr w:type="spellEnd"/>
      <w:r w:rsidRPr="006D7111">
        <w:rPr>
          <w:rFonts w:ascii="Cambria" w:hAnsi="Cambria" w:cs="Arial"/>
          <w:color w:val="000000"/>
          <w:szCs w:val="24"/>
        </w:rPr>
        <w:t xml:space="preserve">. </w:t>
      </w:r>
    </w:p>
    <w:p w14:paraId="2C1C1B6D" w14:textId="048D6002" w:rsidR="006D7111" w:rsidRPr="006D7111" w:rsidRDefault="006D7111" w:rsidP="006D7111">
      <w:pPr>
        <w:spacing w:before="0" w:after="240"/>
        <w:ind w:firstLine="709"/>
        <w:rPr>
          <w:rFonts w:ascii="Cambria" w:hAnsi="Cambria" w:cs="Arial"/>
          <w:szCs w:val="24"/>
        </w:rPr>
      </w:pPr>
      <w:r w:rsidRPr="006D7111">
        <w:rPr>
          <w:rFonts w:ascii="Cambria" w:hAnsi="Cambria" w:cs="Arial"/>
          <w:color w:val="000000"/>
          <w:szCs w:val="24"/>
        </w:rPr>
        <w:t xml:space="preserve">Em </w:t>
      </w:r>
      <w:proofErr w:type="spellStart"/>
      <w:r w:rsidRPr="006D7111">
        <w:rPr>
          <w:rFonts w:ascii="Cambria" w:hAnsi="Cambria" w:cs="Arial"/>
          <w:color w:val="000000"/>
          <w:szCs w:val="24"/>
        </w:rPr>
        <w:t>uma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intervenção-formativa</w:t>
      </w:r>
      <w:proofErr w:type="spellEnd"/>
      <w:r w:rsidRPr="006D7111">
        <w:rPr>
          <w:rFonts w:ascii="Cambria" w:hAnsi="Cambria" w:cs="Arial"/>
          <w:color w:val="000000"/>
          <w:szCs w:val="24"/>
        </w:rPr>
        <w:t xml:space="preserve"> posterior,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Menino Fogo, </w:t>
      </w:r>
      <w:proofErr w:type="spellStart"/>
      <w:r w:rsidRPr="006D7111">
        <w:rPr>
          <w:rFonts w:ascii="Cambria" w:hAnsi="Cambria" w:cs="Arial"/>
          <w:color w:val="000000"/>
          <w:szCs w:val="24"/>
        </w:rPr>
        <w:t>Fiote</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Dinx</w:t>
      </w:r>
      <w:proofErr w:type="spellEnd"/>
      <w:r w:rsidRPr="006D7111">
        <w:rPr>
          <w:rFonts w:ascii="Cambria" w:hAnsi="Cambria" w:cs="Arial"/>
          <w:color w:val="000000"/>
          <w:szCs w:val="24"/>
        </w:rPr>
        <w:t xml:space="preserve"> Pinx (</w:t>
      </w:r>
      <w:proofErr w:type="spellStart"/>
      <w:r w:rsidRPr="006D7111">
        <w:rPr>
          <w:rFonts w:ascii="Cambria" w:hAnsi="Cambria" w:cs="Arial"/>
          <w:color w:val="000000"/>
          <w:szCs w:val="24"/>
        </w:rPr>
        <w:t>nomes</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seus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personagens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utilizados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na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pesquisa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perguntaram</w:t>
      </w:r>
      <w:proofErr w:type="spellEnd"/>
      <w:r w:rsidRPr="006D7111">
        <w:rPr>
          <w:rFonts w:ascii="Cambria" w:hAnsi="Cambria" w:cs="Arial"/>
          <w:color w:val="000000"/>
          <w:szCs w:val="24"/>
        </w:rPr>
        <w:t xml:space="preserve"> se </w:t>
      </w:r>
      <w:proofErr w:type="spellStart"/>
      <w:r w:rsidRPr="006D7111">
        <w:rPr>
          <w:rFonts w:ascii="Cambria" w:hAnsi="Cambria" w:cs="Arial"/>
          <w:color w:val="000000"/>
          <w:szCs w:val="24"/>
        </w:rPr>
        <w:t>iriam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escrever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poderes</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seus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heróis</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pesquisador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questiona</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motivo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pergunta</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Dinx</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responde</w:t>
      </w:r>
      <w:proofErr w:type="spellEnd"/>
      <w:r w:rsidRPr="006D7111">
        <w:rPr>
          <w:rFonts w:ascii="Cambria" w:hAnsi="Cambria" w:cs="Arial"/>
          <w:color w:val="000000"/>
          <w:szCs w:val="24"/>
        </w:rPr>
        <w:t xml:space="preserve">: "Fazer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poderes</w:t>
      </w:r>
      <w:proofErr w:type="spellEnd"/>
      <w:r w:rsidRPr="006D7111">
        <w:rPr>
          <w:rFonts w:ascii="Cambria" w:hAnsi="Cambria" w:cs="Arial"/>
          <w:color w:val="000000"/>
          <w:szCs w:val="24"/>
        </w:rPr>
        <w:t xml:space="preserve"> do... para a </w:t>
      </w:r>
      <w:proofErr w:type="spellStart"/>
      <w:r w:rsidRPr="006D7111">
        <w:rPr>
          <w:rFonts w:ascii="Cambria" w:hAnsi="Cambria" w:cs="Arial"/>
          <w:color w:val="000000"/>
          <w:szCs w:val="24"/>
        </w:rPr>
        <w:t>exposição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Fiote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completa</w:t>
      </w:r>
      <w:proofErr w:type="spellEnd"/>
      <w:r w:rsidRPr="006D7111">
        <w:rPr>
          <w:rFonts w:ascii="Cambria" w:hAnsi="Cambria" w:cs="Arial"/>
          <w:color w:val="000000"/>
          <w:szCs w:val="24"/>
        </w:rPr>
        <w:t xml:space="preserve">: "Para </w:t>
      </w:r>
      <w:proofErr w:type="spellStart"/>
      <w:r w:rsidRPr="006D7111">
        <w:rPr>
          <w:rFonts w:ascii="Cambria" w:hAnsi="Cambria" w:cs="Arial"/>
          <w:color w:val="000000"/>
          <w:szCs w:val="24"/>
        </w:rPr>
        <w:t>fazer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certinho</w:t>
      </w:r>
      <w:proofErr w:type="spellEnd"/>
      <w:r w:rsidRPr="006D7111">
        <w:rPr>
          <w:rFonts w:ascii="Cambria" w:hAnsi="Cambria" w:cs="Arial"/>
          <w:color w:val="000000"/>
          <w:szCs w:val="24"/>
        </w:rPr>
        <w:t xml:space="preserve"> para </w:t>
      </w:r>
      <w:proofErr w:type="spellStart"/>
      <w:r w:rsidRPr="006D7111">
        <w:rPr>
          <w:rFonts w:ascii="Cambria" w:hAnsi="Cambria" w:cs="Arial"/>
          <w:color w:val="000000"/>
          <w:szCs w:val="24"/>
        </w:rPr>
        <w:t>todo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mundo</w:t>
      </w:r>
      <w:proofErr w:type="spellEnd"/>
      <w:r w:rsidRPr="006D7111">
        <w:rPr>
          <w:rFonts w:ascii="Cambria" w:hAnsi="Cambria" w:cs="Arial"/>
          <w:color w:val="000000"/>
          <w:szCs w:val="24"/>
        </w:rPr>
        <w:t xml:space="preserve"> saber</w:t>
      </w:r>
      <w:r w:rsidRPr="006D7111">
        <w:rPr>
          <w:rFonts w:ascii="Cambria" w:hAnsi="Cambria" w:cs="Arial"/>
          <w:i/>
          <w:iCs/>
          <w:color w:val="000000"/>
          <w:szCs w:val="24"/>
        </w:rPr>
        <w:t>"</w:t>
      </w:r>
      <w:r w:rsidRPr="006D7111">
        <w:rPr>
          <w:rFonts w:ascii="Cambria" w:hAnsi="Cambria" w:cs="Arial"/>
          <w:color w:val="000000"/>
          <w:szCs w:val="24"/>
        </w:rPr>
        <w:t xml:space="preserve"> (</w:t>
      </w:r>
      <w:proofErr w:type="spellStart"/>
      <w:r w:rsidRPr="006D7111">
        <w:rPr>
          <w:rFonts w:ascii="Cambria" w:hAnsi="Cambria" w:cs="Arial"/>
          <w:color w:val="000000"/>
          <w:szCs w:val="24"/>
        </w:rPr>
        <w:t>Rinaldini</w:t>
      </w:r>
      <w:proofErr w:type="spellEnd"/>
      <w:r w:rsidRPr="006D7111">
        <w:rPr>
          <w:rFonts w:ascii="Cambria" w:hAnsi="Cambria" w:cs="Arial"/>
          <w:color w:val="000000"/>
          <w:szCs w:val="24"/>
        </w:rPr>
        <w:t>, 2019, p. 102)</w:t>
      </w:r>
      <w:r w:rsidR="002B63C5">
        <w:rPr>
          <w:rFonts w:ascii="Cambria" w:hAnsi="Cambria" w:cs="Arial"/>
          <w:color w:val="000000"/>
          <w:szCs w:val="24"/>
        </w:rPr>
        <w:t>.</w:t>
      </w:r>
    </w:p>
    <w:p w14:paraId="4D54DE5E" w14:textId="77777777" w:rsidR="006D7111" w:rsidRPr="006D7111" w:rsidRDefault="006D7111" w:rsidP="006D7111">
      <w:pPr>
        <w:autoSpaceDE w:val="0"/>
        <w:autoSpaceDN w:val="0"/>
        <w:adjustRightInd w:val="0"/>
        <w:spacing w:before="0" w:after="240"/>
        <w:ind w:firstLine="709"/>
        <w:rPr>
          <w:rFonts w:ascii="Cambria" w:hAnsi="Cambria" w:cs="Arial"/>
          <w:color w:val="000000"/>
          <w:szCs w:val="24"/>
        </w:rPr>
      </w:pPr>
      <w:r w:rsidRPr="006D7111">
        <w:rPr>
          <w:rFonts w:ascii="Cambria" w:hAnsi="Cambria" w:cs="Arial"/>
          <w:color w:val="000000"/>
          <w:szCs w:val="24"/>
        </w:rPr>
        <w:t xml:space="preserve">Para auxiliar com </w:t>
      </w:r>
      <w:proofErr w:type="spellStart"/>
      <w:r w:rsidRPr="006D7111">
        <w:rPr>
          <w:rFonts w:ascii="Cambria" w:hAnsi="Cambria" w:cs="Arial"/>
          <w:color w:val="000000"/>
          <w:szCs w:val="24"/>
        </w:rPr>
        <w:t>modelos</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pesquisador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trouxe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exemplos</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biografias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resumidas</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acessíveis</w:t>
      </w:r>
      <w:proofErr w:type="spellEnd"/>
      <w:r w:rsidRPr="006D7111">
        <w:rPr>
          <w:rFonts w:ascii="Cambria" w:hAnsi="Cambria" w:cs="Arial"/>
          <w:color w:val="000000"/>
          <w:szCs w:val="24"/>
        </w:rPr>
        <w:t xml:space="preserve"> para a </w:t>
      </w:r>
      <w:proofErr w:type="spellStart"/>
      <w:r w:rsidRPr="006D7111">
        <w:rPr>
          <w:rFonts w:ascii="Cambria" w:hAnsi="Cambria" w:cs="Arial"/>
          <w:color w:val="000000"/>
          <w:szCs w:val="24"/>
        </w:rPr>
        <w:t>compreensão</w:t>
      </w:r>
      <w:proofErr w:type="spellEnd"/>
      <w:r w:rsidRPr="006D7111">
        <w:rPr>
          <w:rFonts w:ascii="Cambria" w:hAnsi="Cambria" w:cs="Arial"/>
          <w:color w:val="000000"/>
          <w:szCs w:val="24"/>
        </w:rPr>
        <w:t xml:space="preserve"> dos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para que </w:t>
      </w:r>
      <w:proofErr w:type="spellStart"/>
      <w:r w:rsidRPr="006D7111">
        <w:rPr>
          <w:rFonts w:ascii="Cambria" w:hAnsi="Cambria" w:cs="Arial"/>
          <w:color w:val="000000"/>
          <w:szCs w:val="24"/>
        </w:rPr>
        <w:t>pudessem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ter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contato</w:t>
      </w:r>
      <w:proofErr w:type="spellEnd"/>
      <w:r w:rsidRPr="006D7111">
        <w:rPr>
          <w:rFonts w:ascii="Cambria" w:hAnsi="Cambria" w:cs="Arial"/>
          <w:color w:val="000000"/>
          <w:szCs w:val="24"/>
        </w:rPr>
        <w:t xml:space="preserve"> com a forma ideal </w:t>
      </w:r>
      <w:proofErr w:type="spellStart"/>
      <w:r w:rsidRPr="006D7111">
        <w:rPr>
          <w:rFonts w:ascii="Cambria" w:hAnsi="Cambria" w:cs="Arial"/>
          <w:color w:val="000000"/>
          <w:szCs w:val="24"/>
        </w:rPr>
        <w:t>desse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conteúdo</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assim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serem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instrumentalizados</w:t>
      </w:r>
      <w:proofErr w:type="spellEnd"/>
      <w:r w:rsidRPr="006D7111">
        <w:rPr>
          <w:rFonts w:ascii="Cambria" w:hAnsi="Cambria" w:cs="Arial"/>
          <w:color w:val="000000"/>
          <w:szCs w:val="24"/>
        </w:rPr>
        <w:t xml:space="preserve"> para </w:t>
      </w:r>
      <w:proofErr w:type="spellStart"/>
      <w:r w:rsidRPr="006D7111">
        <w:rPr>
          <w:rFonts w:ascii="Cambria" w:hAnsi="Cambria" w:cs="Arial"/>
          <w:color w:val="000000"/>
          <w:szCs w:val="24"/>
        </w:rPr>
        <w:t>compor</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biografia</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seus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heróis</w:t>
      </w:r>
      <w:proofErr w:type="spellEnd"/>
      <w:r w:rsidRPr="006D7111">
        <w:rPr>
          <w:rFonts w:ascii="Cambria" w:hAnsi="Cambria" w:cs="Arial"/>
          <w:color w:val="000000"/>
          <w:szCs w:val="24"/>
        </w:rPr>
        <w:t>.</w:t>
      </w:r>
    </w:p>
    <w:p w14:paraId="4BE397B6" w14:textId="77777777" w:rsidR="006D7111" w:rsidRPr="006D7111" w:rsidRDefault="006D7111" w:rsidP="006D7111">
      <w:pPr>
        <w:autoSpaceDE w:val="0"/>
        <w:autoSpaceDN w:val="0"/>
        <w:adjustRightInd w:val="0"/>
        <w:spacing w:before="0" w:after="240"/>
        <w:ind w:firstLine="709"/>
        <w:rPr>
          <w:rFonts w:ascii="Cambria" w:hAnsi="Cambria" w:cs="Arial"/>
          <w:color w:val="000000"/>
          <w:szCs w:val="24"/>
        </w:rPr>
      </w:pPr>
      <w:r w:rsidRPr="006D7111">
        <w:rPr>
          <w:rFonts w:ascii="Cambria" w:hAnsi="Cambria" w:cs="Arial"/>
          <w:color w:val="000000"/>
          <w:szCs w:val="24"/>
        </w:rPr>
        <w:t xml:space="preserve">Desse modo, </w:t>
      </w:r>
      <w:proofErr w:type="spellStart"/>
      <w:r w:rsidRPr="006D7111">
        <w:rPr>
          <w:rFonts w:ascii="Cambria" w:hAnsi="Cambria" w:cs="Arial"/>
          <w:color w:val="000000"/>
          <w:szCs w:val="24"/>
        </w:rPr>
        <w:t>por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meio</w:t>
      </w:r>
      <w:proofErr w:type="spellEnd"/>
      <w:r w:rsidRPr="006D7111">
        <w:rPr>
          <w:rFonts w:ascii="Cambria" w:hAnsi="Cambria" w:cs="Arial"/>
          <w:color w:val="000000"/>
          <w:szCs w:val="24"/>
        </w:rPr>
        <w:t xml:space="preserve"> das </w:t>
      </w:r>
      <w:proofErr w:type="spellStart"/>
      <w:r w:rsidRPr="006D7111">
        <w:rPr>
          <w:rFonts w:ascii="Cambria" w:hAnsi="Cambria" w:cs="Arial"/>
          <w:color w:val="000000"/>
          <w:szCs w:val="24"/>
        </w:rPr>
        <w:t>atividades</w:t>
      </w:r>
      <w:proofErr w:type="spellEnd"/>
      <w:r w:rsidRPr="006D7111">
        <w:rPr>
          <w:rFonts w:ascii="Cambria" w:hAnsi="Cambria" w:cs="Arial"/>
          <w:color w:val="000000"/>
          <w:szCs w:val="24"/>
        </w:rPr>
        <w:t xml:space="preserve"> ludo-</w:t>
      </w:r>
      <w:proofErr w:type="spellStart"/>
      <w:r w:rsidRPr="006D7111">
        <w:rPr>
          <w:rFonts w:ascii="Cambria" w:hAnsi="Cambria" w:cs="Arial"/>
          <w:color w:val="000000"/>
          <w:szCs w:val="24"/>
        </w:rPr>
        <w:t>pedagógicas</w:t>
      </w:r>
      <w:proofErr w:type="spellEnd"/>
      <w:r w:rsidRPr="006D7111">
        <w:rPr>
          <w:rFonts w:ascii="Cambria" w:hAnsi="Cambria" w:cs="Arial"/>
          <w:color w:val="000000"/>
          <w:szCs w:val="24"/>
        </w:rPr>
        <w:t xml:space="preserve"> no </w:t>
      </w:r>
      <w:proofErr w:type="spellStart"/>
      <w:r w:rsidRPr="006D7111">
        <w:rPr>
          <w:rFonts w:ascii="Cambria" w:hAnsi="Cambria" w:cs="Arial"/>
          <w:color w:val="000000"/>
          <w:szCs w:val="24"/>
        </w:rPr>
        <w:t>ensino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escrita</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pesquisador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criou</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condições</w:t>
      </w:r>
      <w:proofErr w:type="spellEnd"/>
      <w:r w:rsidRPr="006D7111">
        <w:rPr>
          <w:rFonts w:ascii="Cambria" w:hAnsi="Cambria" w:cs="Arial"/>
          <w:color w:val="000000"/>
          <w:szCs w:val="24"/>
        </w:rPr>
        <w:t xml:space="preserve"> para </w:t>
      </w:r>
      <w:proofErr w:type="spellStart"/>
      <w:r w:rsidRPr="006D7111">
        <w:rPr>
          <w:rFonts w:ascii="Cambria" w:hAnsi="Cambria" w:cs="Arial"/>
          <w:color w:val="000000"/>
          <w:szCs w:val="24"/>
        </w:rPr>
        <w:t>transmitir</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conhecimento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sistematizado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Língua</w:t>
      </w:r>
      <w:proofErr w:type="spellEnd"/>
      <w:r w:rsidRPr="006D7111">
        <w:rPr>
          <w:rFonts w:ascii="Cambria" w:hAnsi="Cambria" w:cs="Arial"/>
          <w:color w:val="000000"/>
          <w:szCs w:val="24"/>
        </w:rPr>
        <w:t xml:space="preserve"> Portuguesa: o </w:t>
      </w:r>
      <w:proofErr w:type="spellStart"/>
      <w:r w:rsidRPr="006D7111">
        <w:rPr>
          <w:rFonts w:ascii="Cambria" w:hAnsi="Cambria" w:cs="Arial"/>
          <w:color w:val="000000"/>
          <w:szCs w:val="24"/>
        </w:rPr>
        <w:t>gênero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biográfico</w:t>
      </w:r>
      <w:proofErr w:type="spellEnd"/>
      <w:r w:rsidRPr="006D7111">
        <w:rPr>
          <w:rFonts w:ascii="Cambria" w:hAnsi="Cambria" w:cs="Arial"/>
          <w:color w:val="000000"/>
          <w:szCs w:val="24"/>
        </w:rPr>
        <w:t xml:space="preserve"> com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conscientes</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finalidade</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tal</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texto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produzido</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partir</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uma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situação</w:t>
      </w:r>
      <w:proofErr w:type="spellEnd"/>
      <w:r w:rsidRPr="006D7111">
        <w:rPr>
          <w:rFonts w:ascii="Cambria" w:hAnsi="Cambria" w:cs="Arial"/>
          <w:color w:val="000000"/>
          <w:szCs w:val="24"/>
        </w:rPr>
        <w:t xml:space="preserve"> real de </w:t>
      </w:r>
      <w:proofErr w:type="spellStart"/>
      <w:r w:rsidRPr="006D7111">
        <w:rPr>
          <w:rFonts w:ascii="Cambria" w:hAnsi="Cambria" w:cs="Arial"/>
          <w:color w:val="000000"/>
          <w:szCs w:val="24"/>
        </w:rPr>
        <w:t>comunicação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ou</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seja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escrever</w:t>
      </w:r>
      <w:proofErr w:type="spellEnd"/>
      <w:r w:rsidRPr="006D7111">
        <w:rPr>
          <w:rFonts w:ascii="Cambria" w:hAnsi="Cambria" w:cs="Arial"/>
          <w:color w:val="000000"/>
          <w:szCs w:val="24"/>
        </w:rPr>
        <w:t xml:space="preserve"> para um interlocutor (a </w:t>
      </w:r>
      <w:proofErr w:type="spellStart"/>
      <w:r w:rsidRPr="006D7111">
        <w:rPr>
          <w:rFonts w:ascii="Cambria" w:hAnsi="Cambria" w:cs="Arial"/>
          <w:color w:val="000000"/>
          <w:szCs w:val="24"/>
        </w:rPr>
        <w:t>comunidade</w:t>
      </w:r>
      <w:proofErr w:type="spellEnd"/>
      <w:r w:rsidRPr="006D7111">
        <w:rPr>
          <w:rFonts w:ascii="Cambria" w:hAnsi="Cambria" w:cs="Arial"/>
          <w:color w:val="000000"/>
          <w:szCs w:val="24"/>
        </w:rPr>
        <w:t xml:space="preserve"> escolar) </w:t>
      </w:r>
      <w:proofErr w:type="spellStart"/>
      <w:r w:rsidRPr="006D7111">
        <w:rPr>
          <w:rFonts w:ascii="Cambria" w:hAnsi="Cambria" w:cs="Arial"/>
          <w:color w:val="000000"/>
          <w:szCs w:val="24"/>
        </w:rPr>
        <w:t>numa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exposição</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desenhos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heróis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acompanhados</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suas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biografias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em</w:t>
      </w:r>
      <w:proofErr w:type="spellEnd"/>
      <w:r w:rsidRPr="006D7111">
        <w:rPr>
          <w:rFonts w:ascii="Cambria" w:hAnsi="Cambria" w:cs="Arial"/>
          <w:color w:val="000000"/>
          <w:szCs w:val="24"/>
        </w:rPr>
        <w:t xml:space="preserve"> um </w:t>
      </w:r>
      <w:proofErr w:type="spellStart"/>
      <w:r w:rsidRPr="006D7111">
        <w:rPr>
          <w:rFonts w:ascii="Cambria" w:hAnsi="Cambria" w:cs="Arial"/>
          <w:color w:val="000000"/>
          <w:szCs w:val="24"/>
        </w:rPr>
        <w:t>cartaz</w:t>
      </w:r>
      <w:proofErr w:type="spellEnd"/>
      <w:r w:rsidRPr="006D7111">
        <w:rPr>
          <w:rFonts w:ascii="Cambria" w:hAnsi="Cambria" w:cs="Arial"/>
          <w:color w:val="000000"/>
          <w:szCs w:val="24"/>
        </w:rPr>
        <w:t xml:space="preserve"> no </w:t>
      </w:r>
      <w:proofErr w:type="spellStart"/>
      <w:r w:rsidRPr="006D7111">
        <w:rPr>
          <w:rFonts w:ascii="Cambria" w:hAnsi="Cambria" w:cs="Arial"/>
          <w:color w:val="000000"/>
          <w:szCs w:val="24"/>
        </w:rPr>
        <w:t>pátio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escola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indo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além</w:t>
      </w:r>
      <w:proofErr w:type="spellEnd"/>
      <w:r w:rsidRPr="006D7111">
        <w:rPr>
          <w:rFonts w:ascii="Cambria" w:hAnsi="Cambria" w:cs="Arial"/>
          <w:color w:val="000000"/>
          <w:szCs w:val="24"/>
        </w:rPr>
        <w:t xml:space="preserve"> da sala de aula.</w:t>
      </w:r>
    </w:p>
    <w:p w14:paraId="753FF99B" w14:textId="77777777" w:rsidR="006D7111" w:rsidRPr="006D7111" w:rsidRDefault="006D7111" w:rsidP="006D7111">
      <w:pPr>
        <w:autoSpaceDE w:val="0"/>
        <w:autoSpaceDN w:val="0"/>
        <w:adjustRightInd w:val="0"/>
        <w:spacing w:before="0" w:after="240"/>
        <w:ind w:firstLine="709"/>
        <w:rPr>
          <w:rFonts w:ascii="Cambria" w:hAnsi="Cambria" w:cs="Arial"/>
          <w:color w:val="000000"/>
          <w:szCs w:val="24"/>
        </w:rPr>
      </w:pPr>
      <w:r w:rsidRPr="006D7111">
        <w:rPr>
          <w:rFonts w:ascii="Cambria" w:hAnsi="Cambria" w:cs="Arial"/>
          <w:color w:val="000000"/>
          <w:szCs w:val="24"/>
        </w:rPr>
        <w:t xml:space="preserve">Em ambos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trabalhos</w:t>
      </w:r>
      <w:proofErr w:type="spellEnd"/>
      <w:r w:rsidRPr="006D7111">
        <w:rPr>
          <w:rFonts w:ascii="Cambria" w:hAnsi="Cambria" w:cs="Arial"/>
          <w:color w:val="000000"/>
          <w:szCs w:val="24"/>
        </w:rPr>
        <w:t xml:space="preserve"> é </w:t>
      </w:r>
      <w:proofErr w:type="spellStart"/>
      <w:r w:rsidRPr="006D7111">
        <w:rPr>
          <w:rFonts w:ascii="Cambria" w:hAnsi="Cambria" w:cs="Arial"/>
          <w:color w:val="000000"/>
          <w:szCs w:val="24"/>
        </w:rPr>
        <w:t>possível</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observar</w:t>
      </w:r>
      <w:proofErr w:type="spellEnd"/>
      <w:r w:rsidRPr="006D7111">
        <w:rPr>
          <w:rFonts w:ascii="Cambria" w:hAnsi="Cambria" w:cs="Arial"/>
          <w:color w:val="000000"/>
          <w:szCs w:val="24"/>
        </w:rPr>
        <w:t xml:space="preserve"> que </w:t>
      </w:r>
      <w:proofErr w:type="spellStart"/>
      <w:r w:rsidRPr="006D7111">
        <w:rPr>
          <w:rFonts w:ascii="Cambria" w:hAnsi="Cambria" w:cs="Arial"/>
          <w:color w:val="000000"/>
          <w:szCs w:val="24"/>
        </w:rPr>
        <w:t>situações</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alienação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como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preconceito</w:t>
      </w:r>
      <w:proofErr w:type="spellEnd"/>
      <w:r w:rsidRPr="006D7111">
        <w:rPr>
          <w:rFonts w:ascii="Cambria" w:hAnsi="Cambria" w:cs="Arial"/>
          <w:color w:val="000000"/>
          <w:szCs w:val="24"/>
        </w:rPr>
        <w:t xml:space="preserve">, machismo e do </w:t>
      </w:r>
      <w:proofErr w:type="spellStart"/>
      <w:r w:rsidRPr="006D7111">
        <w:rPr>
          <w:rFonts w:ascii="Cambria" w:hAnsi="Cambria" w:cs="Arial"/>
          <w:color w:val="000000"/>
          <w:szCs w:val="24"/>
        </w:rPr>
        <w:t>ensino</w:t>
      </w:r>
      <w:proofErr w:type="spellEnd"/>
      <w:r w:rsidRPr="006D7111">
        <w:rPr>
          <w:rFonts w:ascii="Cambria" w:hAnsi="Cambria" w:cs="Arial"/>
          <w:color w:val="000000"/>
          <w:szCs w:val="24"/>
        </w:rPr>
        <w:t xml:space="preserve"> da </w:t>
      </w:r>
      <w:proofErr w:type="spellStart"/>
      <w:r w:rsidRPr="006D7111">
        <w:rPr>
          <w:rFonts w:ascii="Cambria" w:hAnsi="Cambria" w:cs="Arial"/>
          <w:color w:val="000000"/>
          <w:szCs w:val="24"/>
        </w:rPr>
        <w:t>escrita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sentido</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significado</w:t>
      </w:r>
      <w:proofErr w:type="spellEnd"/>
      <w:r w:rsidRPr="006D7111">
        <w:rPr>
          <w:rFonts w:ascii="Cambria" w:hAnsi="Cambria" w:cs="Arial"/>
          <w:color w:val="000000"/>
          <w:szCs w:val="24"/>
        </w:rPr>
        <w:t xml:space="preserve"> claros para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foram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enfrentados</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superados</w:t>
      </w:r>
      <w:proofErr w:type="spellEnd"/>
      <w:r w:rsidRPr="006D7111">
        <w:rPr>
          <w:rFonts w:ascii="Cambria" w:hAnsi="Cambria" w:cs="Arial"/>
          <w:color w:val="000000"/>
          <w:szCs w:val="24"/>
        </w:rPr>
        <w:t xml:space="preserve"> de modo que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sujeitos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pudessem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refletir</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criticamente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sobre</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situação</w:t>
      </w:r>
      <w:proofErr w:type="spellEnd"/>
      <w:r w:rsidRPr="006D7111">
        <w:rPr>
          <w:rFonts w:ascii="Cambria" w:hAnsi="Cambria" w:cs="Arial"/>
          <w:color w:val="000000"/>
          <w:szCs w:val="24"/>
        </w:rPr>
        <w:t xml:space="preserve"> com a </w:t>
      </w:r>
      <w:proofErr w:type="spellStart"/>
      <w:r w:rsidRPr="006D7111">
        <w:rPr>
          <w:rFonts w:ascii="Cambria" w:hAnsi="Cambria" w:cs="Arial"/>
          <w:color w:val="000000"/>
          <w:szCs w:val="24"/>
        </w:rPr>
        <w:t>intervenção</w:t>
      </w:r>
      <w:proofErr w:type="spellEnd"/>
      <w:r w:rsidRPr="006D7111">
        <w:rPr>
          <w:rFonts w:ascii="Cambria" w:hAnsi="Cambria" w:cs="Arial"/>
          <w:color w:val="000000"/>
          <w:szCs w:val="24"/>
        </w:rPr>
        <w:t xml:space="preserve"> do professor. </w:t>
      </w:r>
    </w:p>
    <w:p w14:paraId="32579D01" w14:textId="77777777" w:rsidR="006D7111" w:rsidRPr="006D7111" w:rsidRDefault="006D7111" w:rsidP="006D7111">
      <w:pPr>
        <w:autoSpaceDE w:val="0"/>
        <w:autoSpaceDN w:val="0"/>
        <w:adjustRightInd w:val="0"/>
        <w:spacing w:before="0" w:after="240"/>
        <w:ind w:firstLine="709"/>
        <w:rPr>
          <w:rFonts w:ascii="Cambria" w:hAnsi="Cambria" w:cs="Arial"/>
          <w:color w:val="000000"/>
          <w:szCs w:val="24"/>
        </w:rPr>
      </w:pP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conteúdos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transmitidos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como</w:t>
      </w:r>
      <w:proofErr w:type="spellEnd"/>
      <w:r w:rsidRPr="006D7111">
        <w:rPr>
          <w:rFonts w:ascii="Cambria" w:hAnsi="Cambria" w:cs="Arial"/>
          <w:color w:val="000000"/>
          <w:szCs w:val="24"/>
        </w:rPr>
        <w:t xml:space="preserve"> o </w:t>
      </w:r>
      <w:proofErr w:type="spellStart"/>
      <w:r w:rsidRPr="006D7111">
        <w:rPr>
          <w:rFonts w:ascii="Cambria" w:hAnsi="Cambria" w:cs="Arial"/>
          <w:color w:val="000000"/>
          <w:szCs w:val="24"/>
        </w:rPr>
        <w:t>esporte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futebol</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suas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regras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na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Educação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Física</w:t>
      </w:r>
      <w:proofErr w:type="spellEnd"/>
      <w:r w:rsidRPr="006D7111">
        <w:rPr>
          <w:rFonts w:ascii="Cambria" w:hAnsi="Cambria" w:cs="Arial"/>
          <w:color w:val="000000"/>
          <w:szCs w:val="24"/>
        </w:rPr>
        <w:t xml:space="preserve"> e a </w:t>
      </w:r>
      <w:proofErr w:type="spellStart"/>
      <w:r w:rsidRPr="006D7111">
        <w:rPr>
          <w:rFonts w:ascii="Cambria" w:hAnsi="Cambria" w:cs="Arial"/>
          <w:color w:val="000000"/>
          <w:szCs w:val="24"/>
        </w:rPr>
        <w:t>Língua</w:t>
      </w:r>
      <w:proofErr w:type="spellEnd"/>
      <w:r w:rsidRPr="006D7111">
        <w:rPr>
          <w:rFonts w:ascii="Cambria" w:hAnsi="Cambria" w:cs="Arial"/>
          <w:color w:val="000000"/>
          <w:szCs w:val="24"/>
        </w:rPr>
        <w:t xml:space="preserve"> Portuguesa (</w:t>
      </w:r>
      <w:proofErr w:type="spellStart"/>
      <w:r w:rsidRPr="006D7111">
        <w:rPr>
          <w:rFonts w:ascii="Cambria" w:hAnsi="Cambria" w:cs="Arial"/>
          <w:color w:val="000000"/>
          <w:szCs w:val="24"/>
        </w:rPr>
        <w:t>texto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biográfico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na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atividade</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ensino</w:t>
      </w:r>
      <w:proofErr w:type="spellEnd"/>
      <w:r w:rsidRPr="006D7111">
        <w:rPr>
          <w:rFonts w:ascii="Cambria" w:hAnsi="Cambria" w:cs="Arial"/>
          <w:color w:val="000000"/>
          <w:szCs w:val="24"/>
        </w:rPr>
        <w:t xml:space="preserve"> ludo-</w:t>
      </w:r>
      <w:proofErr w:type="spellStart"/>
      <w:r w:rsidRPr="006D7111">
        <w:rPr>
          <w:rFonts w:ascii="Cambria" w:hAnsi="Cambria" w:cs="Arial"/>
          <w:color w:val="000000"/>
          <w:szCs w:val="24"/>
        </w:rPr>
        <w:t>pedagógica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lastRenderedPageBreak/>
        <w:t>estiveram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permeados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pelo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lúdico</w:t>
      </w:r>
      <w:proofErr w:type="spellEnd"/>
      <w:r w:rsidRPr="006D7111">
        <w:rPr>
          <w:rFonts w:ascii="Cambria" w:hAnsi="Cambria" w:cs="Arial"/>
          <w:color w:val="000000"/>
          <w:szCs w:val="24"/>
        </w:rPr>
        <w:t xml:space="preserve"> com </w:t>
      </w:r>
      <w:proofErr w:type="spellStart"/>
      <w:r w:rsidRPr="006D7111">
        <w:rPr>
          <w:rFonts w:ascii="Cambria" w:hAnsi="Cambria" w:cs="Arial"/>
          <w:color w:val="000000"/>
          <w:szCs w:val="24"/>
        </w:rPr>
        <w:t>centralidade</w:t>
      </w:r>
      <w:proofErr w:type="spellEnd"/>
      <w:r w:rsidRPr="006D7111">
        <w:rPr>
          <w:rFonts w:ascii="Cambria" w:hAnsi="Cambria" w:cs="Arial"/>
          <w:color w:val="000000"/>
          <w:szCs w:val="24"/>
        </w:rPr>
        <w:t xml:space="preserve"> no </w:t>
      </w:r>
      <w:proofErr w:type="spellStart"/>
      <w:r w:rsidRPr="006D7111">
        <w:rPr>
          <w:rFonts w:ascii="Cambria" w:hAnsi="Cambria" w:cs="Arial"/>
          <w:color w:val="000000"/>
          <w:szCs w:val="24"/>
        </w:rPr>
        <w:t>pedagógico</w:t>
      </w:r>
      <w:proofErr w:type="spellEnd"/>
      <w:r w:rsidRPr="006D7111">
        <w:rPr>
          <w:rFonts w:ascii="Cambria" w:hAnsi="Cambria" w:cs="Arial"/>
          <w:color w:val="000000"/>
          <w:szCs w:val="24"/>
        </w:rPr>
        <w:t xml:space="preserve">, o que </w:t>
      </w:r>
      <w:proofErr w:type="spellStart"/>
      <w:r w:rsidRPr="006D7111">
        <w:rPr>
          <w:rFonts w:ascii="Cambria" w:hAnsi="Cambria" w:cs="Arial"/>
          <w:color w:val="000000"/>
          <w:szCs w:val="24"/>
        </w:rPr>
        <w:t>promoveu</w:t>
      </w:r>
      <w:proofErr w:type="spellEnd"/>
      <w:r w:rsidRPr="006D7111">
        <w:rPr>
          <w:rFonts w:ascii="Cambria" w:hAnsi="Cambria" w:cs="Arial"/>
          <w:color w:val="000000"/>
          <w:szCs w:val="24"/>
        </w:rPr>
        <w:t xml:space="preserve"> a </w:t>
      </w:r>
      <w:proofErr w:type="spellStart"/>
      <w:r w:rsidRPr="006D7111">
        <w:rPr>
          <w:rFonts w:ascii="Cambria" w:hAnsi="Cambria" w:cs="Arial"/>
          <w:color w:val="000000"/>
          <w:szCs w:val="24"/>
        </w:rPr>
        <w:t>participação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ativa</w:t>
      </w:r>
      <w:proofErr w:type="spellEnd"/>
      <w:r w:rsidRPr="006D7111">
        <w:rPr>
          <w:rFonts w:ascii="Cambria" w:hAnsi="Cambria" w:cs="Arial"/>
          <w:color w:val="000000"/>
          <w:szCs w:val="24"/>
        </w:rPr>
        <w:t xml:space="preserve"> dos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 xml:space="preserve"> de forma </w:t>
      </w:r>
      <w:proofErr w:type="spellStart"/>
      <w:r w:rsidRPr="006D7111">
        <w:rPr>
          <w:rFonts w:ascii="Cambria" w:hAnsi="Cambria" w:cs="Arial"/>
          <w:color w:val="000000"/>
          <w:szCs w:val="24"/>
        </w:rPr>
        <w:t>prazerosa</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seu</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aprendizado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numa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perspectiva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crítica</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humanizadora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não</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necessariamente</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voltada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exclusivamente</w:t>
      </w:r>
      <w:proofErr w:type="spellEnd"/>
      <w:r w:rsidRPr="006D7111">
        <w:rPr>
          <w:rFonts w:ascii="Cambria" w:hAnsi="Cambria" w:cs="Arial"/>
          <w:color w:val="000000"/>
          <w:szCs w:val="24"/>
        </w:rPr>
        <w:t xml:space="preserve"> para o </w:t>
      </w:r>
      <w:proofErr w:type="spellStart"/>
      <w:r w:rsidRPr="006D7111">
        <w:rPr>
          <w:rFonts w:ascii="Cambria" w:hAnsi="Cambria" w:cs="Arial"/>
          <w:color w:val="000000"/>
          <w:szCs w:val="24"/>
        </w:rPr>
        <w:t>trabalho</w:t>
      </w:r>
      <w:proofErr w:type="spellEnd"/>
      <w:r w:rsidRPr="006D7111">
        <w:rPr>
          <w:rFonts w:ascii="Cambria" w:hAnsi="Cambria" w:cs="Arial"/>
          <w:color w:val="000000"/>
          <w:szCs w:val="24"/>
        </w:rPr>
        <w:t xml:space="preserve">, </w:t>
      </w:r>
      <w:proofErr w:type="gramStart"/>
      <w:r w:rsidRPr="006D7111">
        <w:rPr>
          <w:rFonts w:ascii="Cambria" w:hAnsi="Cambria" w:cs="Arial"/>
          <w:color w:val="000000"/>
          <w:szCs w:val="24"/>
        </w:rPr>
        <w:t>mas</w:t>
      </w:r>
      <w:proofErr w:type="gramEnd"/>
      <w:r w:rsidRPr="006D7111">
        <w:rPr>
          <w:rFonts w:ascii="Cambria" w:hAnsi="Cambria" w:cs="Arial"/>
          <w:color w:val="000000"/>
          <w:szCs w:val="24"/>
        </w:rPr>
        <w:t xml:space="preserve"> para </w:t>
      </w:r>
      <w:proofErr w:type="spellStart"/>
      <w:r w:rsidRPr="006D7111">
        <w:rPr>
          <w:rFonts w:ascii="Cambria" w:hAnsi="Cambria" w:cs="Arial"/>
          <w:color w:val="000000"/>
          <w:szCs w:val="24"/>
        </w:rPr>
        <w:t>seu</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desenvolvimento</w:t>
      </w:r>
      <w:proofErr w:type="spellEnd"/>
      <w:r w:rsidRPr="006D7111">
        <w:rPr>
          <w:rFonts w:ascii="Cambria" w:hAnsi="Cambria" w:cs="Arial"/>
          <w:color w:val="000000"/>
          <w:szCs w:val="24"/>
        </w:rPr>
        <w:t>.</w:t>
      </w:r>
    </w:p>
    <w:p w14:paraId="662F0634" w14:textId="77777777" w:rsidR="006D7111" w:rsidRPr="006D7111" w:rsidRDefault="006D7111" w:rsidP="006D7111">
      <w:pPr>
        <w:autoSpaceDE w:val="0"/>
        <w:autoSpaceDN w:val="0"/>
        <w:adjustRightInd w:val="0"/>
        <w:spacing w:before="0" w:after="240"/>
        <w:ind w:firstLine="709"/>
        <w:rPr>
          <w:rFonts w:ascii="Cambria" w:hAnsi="Cambria" w:cs="Arial"/>
          <w:color w:val="000000"/>
          <w:szCs w:val="24"/>
        </w:rPr>
      </w:pPr>
      <w:r w:rsidRPr="006D7111">
        <w:rPr>
          <w:rFonts w:ascii="Cambria" w:hAnsi="Cambria" w:cs="Arial"/>
          <w:color w:val="000000"/>
          <w:szCs w:val="24"/>
        </w:rPr>
        <w:t xml:space="preserve">Desse modo, é </w:t>
      </w:r>
      <w:proofErr w:type="spellStart"/>
      <w:r w:rsidRPr="006D7111">
        <w:rPr>
          <w:rFonts w:ascii="Cambria" w:hAnsi="Cambria" w:cs="Arial"/>
          <w:color w:val="000000"/>
          <w:szCs w:val="24"/>
        </w:rPr>
        <w:t>possível</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afirmar</w:t>
      </w:r>
      <w:proofErr w:type="spellEnd"/>
      <w:r w:rsidRPr="006D7111">
        <w:rPr>
          <w:rFonts w:ascii="Cambria" w:hAnsi="Cambria" w:cs="Arial"/>
          <w:color w:val="000000"/>
          <w:szCs w:val="24"/>
        </w:rPr>
        <w:t xml:space="preserve"> que a </w:t>
      </w:r>
      <w:proofErr w:type="spellStart"/>
      <w:r w:rsidRPr="006D7111">
        <w:rPr>
          <w:rFonts w:ascii="Cambria" w:hAnsi="Cambria" w:cs="Arial"/>
          <w:color w:val="000000"/>
          <w:szCs w:val="24"/>
        </w:rPr>
        <w:t>atividade</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ensino</w:t>
      </w:r>
      <w:proofErr w:type="spellEnd"/>
      <w:r w:rsidRPr="006D7111">
        <w:rPr>
          <w:rFonts w:ascii="Cambria" w:hAnsi="Cambria" w:cs="Arial"/>
          <w:color w:val="000000"/>
          <w:szCs w:val="24"/>
        </w:rPr>
        <w:t xml:space="preserve"> ludo-</w:t>
      </w:r>
      <w:proofErr w:type="spellStart"/>
      <w:r w:rsidRPr="006D7111">
        <w:rPr>
          <w:rFonts w:ascii="Cambria" w:hAnsi="Cambria" w:cs="Arial"/>
          <w:color w:val="000000"/>
          <w:szCs w:val="24"/>
        </w:rPr>
        <w:t>pedagógica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realizada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pelos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membros</w:t>
      </w:r>
      <w:proofErr w:type="spellEnd"/>
      <w:r w:rsidRPr="006D7111">
        <w:rPr>
          <w:rFonts w:ascii="Cambria" w:hAnsi="Cambria" w:cs="Arial"/>
          <w:color w:val="000000"/>
          <w:szCs w:val="24"/>
        </w:rPr>
        <w:t xml:space="preserve"> do GEIPEE </w:t>
      </w:r>
      <w:proofErr w:type="spellStart"/>
      <w:r w:rsidRPr="006D7111">
        <w:rPr>
          <w:rFonts w:ascii="Cambria" w:hAnsi="Cambria" w:cs="Arial"/>
          <w:color w:val="000000"/>
          <w:szCs w:val="24"/>
        </w:rPr>
        <w:t>tem</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caráter</w:t>
      </w:r>
      <w:proofErr w:type="spellEnd"/>
      <w:r w:rsidRPr="006D7111">
        <w:rPr>
          <w:rFonts w:ascii="Cambria" w:hAnsi="Cambria" w:cs="Arial"/>
          <w:color w:val="000000"/>
          <w:szCs w:val="24"/>
        </w:rPr>
        <w:t xml:space="preserve"> histórico-</w:t>
      </w:r>
      <w:proofErr w:type="spellStart"/>
      <w:r w:rsidRPr="006D7111">
        <w:rPr>
          <w:rFonts w:ascii="Cambria" w:hAnsi="Cambria" w:cs="Arial"/>
          <w:color w:val="000000"/>
          <w:szCs w:val="24"/>
        </w:rPr>
        <w:t>crítico</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pode</w:t>
      </w:r>
      <w:proofErr w:type="spellEnd"/>
      <w:r w:rsidRPr="006D7111">
        <w:rPr>
          <w:rFonts w:ascii="Cambria" w:hAnsi="Cambria" w:cs="Arial"/>
          <w:color w:val="000000"/>
          <w:szCs w:val="24"/>
        </w:rPr>
        <w:t xml:space="preserve"> ser </w:t>
      </w:r>
      <w:proofErr w:type="spellStart"/>
      <w:r w:rsidRPr="006D7111">
        <w:rPr>
          <w:rFonts w:ascii="Cambria" w:hAnsi="Cambria" w:cs="Arial"/>
          <w:color w:val="000000"/>
          <w:szCs w:val="24"/>
        </w:rPr>
        <w:t>replicada</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por</w:t>
      </w:r>
      <w:proofErr w:type="spellEnd"/>
      <w:r w:rsidRPr="006D7111">
        <w:rPr>
          <w:rFonts w:ascii="Cambria" w:hAnsi="Cambria" w:cs="Arial"/>
          <w:color w:val="000000"/>
          <w:szCs w:val="24"/>
        </w:rPr>
        <w:t xml:space="preserve"> outros </w:t>
      </w:r>
      <w:proofErr w:type="spellStart"/>
      <w:r w:rsidRPr="006D7111">
        <w:rPr>
          <w:rFonts w:ascii="Cambria" w:hAnsi="Cambria" w:cs="Arial"/>
          <w:color w:val="000000"/>
          <w:szCs w:val="24"/>
        </w:rPr>
        <w:t>professores</w:t>
      </w:r>
      <w:proofErr w:type="spellEnd"/>
      <w:r w:rsidRPr="006D7111">
        <w:rPr>
          <w:rFonts w:ascii="Cambria" w:hAnsi="Cambria" w:cs="Arial"/>
          <w:color w:val="000000"/>
          <w:szCs w:val="24"/>
        </w:rPr>
        <w:t xml:space="preserve"> de </w:t>
      </w:r>
      <w:proofErr w:type="spellStart"/>
      <w:r w:rsidRPr="006D7111">
        <w:rPr>
          <w:rFonts w:ascii="Cambria" w:hAnsi="Cambria" w:cs="Arial"/>
          <w:color w:val="000000"/>
          <w:szCs w:val="24"/>
        </w:rPr>
        <w:t>acordo</w:t>
      </w:r>
      <w:proofErr w:type="spellEnd"/>
      <w:r w:rsidRPr="006D7111">
        <w:rPr>
          <w:rFonts w:ascii="Cambria" w:hAnsi="Cambria" w:cs="Arial"/>
          <w:color w:val="000000"/>
          <w:szCs w:val="24"/>
        </w:rPr>
        <w:t xml:space="preserve"> com </w:t>
      </w:r>
      <w:proofErr w:type="spellStart"/>
      <w:r w:rsidRPr="006D7111">
        <w:rPr>
          <w:rFonts w:ascii="Cambria" w:hAnsi="Cambria" w:cs="Arial"/>
          <w:color w:val="000000"/>
          <w:szCs w:val="24"/>
        </w:rPr>
        <w:t>os</w:t>
      </w:r>
      <w:proofErr w:type="spellEnd"/>
      <w:r w:rsidRPr="006D7111">
        <w:rPr>
          <w:rFonts w:ascii="Cambria" w:hAnsi="Cambria" w:cs="Arial"/>
          <w:color w:val="000000"/>
          <w:szCs w:val="24"/>
        </w:rPr>
        <w:t xml:space="preserve"> </w:t>
      </w:r>
      <w:proofErr w:type="spellStart"/>
      <w:r w:rsidRPr="006D7111">
        <w:rPr>
          <w:rFonts w:ascii="Cambria" w:hAnsi="Cambria" w:cs="Arial"/>
          <w:color w:val="000000"/>
          <w:szCs w:val="24"/>
        </w:rPr>
        <w:t>conteúdos</w:t>
      </w:r>
      <w:proofErr w:type="spellEnd"/>
      <w:r w:rsidRPr="006D7111">
        <w:rPr>
          <w:rFonts w:ascii="Cambria" w:hAnsi="Cambria" w:cs="Arial"/>
          <w:color w:val="000000"/>
          <w:szCs w:val="24"/>
        </w:rPr>
        <w:t xml:space="preserve"> e </w:t>
      </w:r>
      <w:proofErr w:type="spellStart"/>
      <w:r w:rsidRPr="006D7111">
        <w:rPr>
          <w:rFonts w:ascii="Cambria" w:hAnsi="Cambria" w:cs="Arial"/>
          <w:color w:val="000000"/>
          <w:szCs w:val="24"/>
        </w:rPr>
        <w:t>séries</w:t>
      </w:r>
      <w:proofErr w:type="spellEnd"/>
      <w:r w:rsidRPr="006D7111">
        <w:rPr>
          <w:rFonts w:ascii="Cambria" w:hAnsi="Cambria" w:cs="Arial"/>
          <w:color w:val="000000"/>
          <w:szCs w:val="24"/>
        </w:rPr>
        <w:t xml:space="preserve"> dos </w:t>
      </w:r>
      <w:proofErr w:type="spellStart"/>
      <w:r w:rsidRPr="006D7111">
        <w:rPr>
          <w:rFonts w:ascii="Cambria" w:hAnsi="Cambria" w:cs="Arial"/>
          <w:color w:val="000000"/>
          <w:szCs w:val="24"/>
        </w:rPr>
        <w:t>alunos</w:t>
      </w:r>
      <w:proofErr w:type="spellEnd"/>
      <w:r w:rsidRPr="006D7111">
        <w:rPr>
          <w:rFonts w:ascii="Cambria" w:hAnsi="Cambria" w:cs="Arial"/>
          <w:color w:val="000000"/>
          <w:szCs w:val="24"/>
        </w:rPr>
        <w:t>.</w:t>
      </w:r>
    </w:p>
    <w:p w14:paraId="272DA085" w14:textId="77777777" w:rsidR="006D7111" w:rsidRPr="009F1515" w:rsidRDefault="006D7111" w:rsidP="009F1515">
      <w:pPr>
        <w:pStyle w:val="PargrafodaLista"/>
        <w:autoSpaceDE w:val="0"/>
        <w:autoSpaceDN w:val="0"/>
        <w:adjustRightInd w:val="0"/>
        <w:spacing w:after="240"/>
        <w:ind w:left="0" w:firstLine="709"/>
        <w:jc w:val="both"/>
        <w:rPr>
          <w:rFonts w:ascii="Cambria" w:hAnsi="Cambria" w:cs="Arial"/>
          <w:sz w:val="24"/>
          <w:szCs w:val="24"/>
        </w:rPr>
      </w:pPr>
    </w:p>
    <w:p w14:paraId="2696A4F3" w14:textId="4DA3C999" w:rsidR="006D7111" w:rsidRPr="002F72A9" w:rsidRDefault="006D7111" w:rsidP="002F72A9">
      <w:pPr>
        <w:pStyle w:val="PargrafodaLista"/>
        <w:numPr>
          <w:ilvl w:val="0"/>
          <w:numId w:val="5"/>
        </w:numPr>
        <w:autoSpaceDE w:val="0"/>
        <w:autoSpaceDN w:val="0"/>
        <w:adjustRightInd w:val="0"/>
        <w:spacing w:line="360" w:lineRule="auto"/>
        <w:rPr>
          <w:rFonts w:ascii="Cambria" w:hAnsi="Cambria" w:cs="Arial"/>
          <w:b/>
          <w:color w:val="000000"/>
          <w:sz w:val="26"/>
          <w:szCs w:val="26"/>
        </w:rPr>
      </w:pPr>
      <w:r w:rsidRPr="006D7111">
        <w:rPr>
          <w:rFonts w:ascii="Cambria" w:hAnsi="Cambria" w:cs="Arial"/>
          <w:b/>
          <w:color w:val="000000"/>
          <w:sz w:val="26"/>
          <w:szCs w:val="26"/>
        </w:rPr>
        <w:t>Considerações finais</w:t>
      </w:r>
    </w:p>
    <w:p w14:paraId="6801C1C5" w14:textId="23D7BDBC" w:rsidR="006D7111" w:rsidRPr="006D7111" w:rsidRDefault="006D7111" w:rsidP="006D7111">
      <w:pPr>
        <w:pStyle w:val="PargrafodaLista"/>
        <w:autoSpaceDE w:val="0"/>
        <w:autoSpaceDN w:val="0"/>
        <w:adjustRightInd w:val="0"/>
        <w:spacing w:after="240" w:line="240" w:lineRule="auto"/>
        <w:ind w:left="0" w:firstLine="709"/>
        <w:contextualSpacing w:val="0"/>
        <w:jc w:val="both"/>
        <w:rPr>
          <w:rFonts w:ascii="Cambria" w:hAnsi="Cambria" w:cs="Arial"/>
          <w:color w:val="000000"/>
          <w:sz w:val="24"/>
          <w:szCs w:val="24"/>
        </w:rPr>
      </w:pPr>
      <w:r w:rsidRPr="006D7111">
        <w:rPr>
          <w:rFonts w:ascii="Cambria" w:hAnsi="Cambria" w:cs="Arial"/>
          <w:color w:val="000000"/>
          <w:sz w:val="24"/>
          <w:szCs w:val="24"/>
        </w:rPr>
        <w:t xml:space="preserve">Neste artigo foram apresentadas brevemente algumas intervenções formativas para analisar como as atividades ludo-pedagógicas foram aplicadas enquanto atividades de ensino histórico-crítico. Embora os trabalhos mencionados aqui tenham maior complexidade e riqueza de dados e resultados, e possam ser consultados em profundidade, buscamos demonstrar a viabilidade da atividade ludo-pedagógica como uma abordagem de ensino histórico-crítica, fundamentada nas pesquisas e intervenções dos pesquisadores do GEIPEE. </w:t>
      </w:r>
    </w:p>
    <w:p w14:paraId="08AF1A70" w14:textId="77777777" w:rsidR="006D7111" w:rsidRPr="006D7111" w:rsidRDefault="006D7111" w:rsidP="006D7111">
      <w:pPr>
        <w:pStyle w:val="PargrafodaLista"/>
        <w:autoSpaceDE w:val="0"/>
        <w:autoSpaceDN w:val="0"/>
        <w:adjustRightInd w:val="0"/>
        <w:spacing w:after="240" w:line="240" w:lineRule="auto"/>
        <w:ind w:left="0" w:firstLine="709"/>
        <w:contextualSpacing w:val="0"/>
        <w:jc w:val="both"/>
        <w:rPr>
          <w:rFonts w:ascii="Cambria" w:hAnsi="Cambria" w:cs="Arial"/>
          <w:color w:val="000000"/>
          <w:sz w:val="24"/>
          <w:szCs w:val="24"/>
        </w:rPr>
      </w:pPr>
      <w:r w:rsidRPr="006D7111">
        <w:rPr>
          <w:rFonts w:ascii="Cambria" w:hAnsi="Cambria" w:cs="Arial"/>
          <w:color w:val="000000"/>
          <w:sz w:val="24"/>
          <w:szCs w:val="24"/>
        </w:rPr>
        <w:t>Este artigo também se configura como um exercício para aprofundar o entendimento sobre a aplicação da atividade ludo-pedagógica, não apenas como um recurso de pesquisa, mas como uma ferramenta aplicável por professores em sala de aula. Para tanto, é fundamental que o professor, assim como o pesquisador, se aproprie das bases teóricas críticas como a Teoria Histórico-Cultural, Pedagogia Histórico-Crítica e materialismo histórico dialético. Cabe, portanto, ao educador crítico e consciente, movido pelo desejo de um "</w:t>
      </w:r>
      <w:proofErr w:type="spellStart"/>
      <w:r w:rsidRPr="006D7111">
        <w:rPr>
          <w:rFonts w:ascii="Cambria" w:hAnsi="Cambria" w:cs="Arial"/>
          <w:color w:val="000000"/>
          <w:sz w:val="24"/>
          <w:szCs w:val="24"/>
        </w:rPr>
        <w:t>dever-ser</w:t>
      </w:r>
      <w:proofErr w:type="spellEnd"/>
      <w:r w:rsidRPr="006D7111">
        <w:rPr>
          <w:rFonts w:ascii="Cambria" w:hAnsi="Cambria" w:cs="Arial"/>
          <w:color w:val="000000"/>
          <w:sz w:val="24"/>
          <w:szCs w:val="24"/>
        </w:rPr>
        <w:t>" realizável, agir na prática social para transformar a realidade dos alunos, promovendo um avanço tanto no aprendizado de conteúdos quanto nas relações interpessoais e sociais, com uma orientação humanizadora.</w:t>
      </w:r>
    </w:p>
    <w:p w14:paraId="58CAC891" w14:textId="5A30440A" w:rsidR="006D7111" w:rsidRPr="006D7111" w:rsidRDefault="006D7111" w:rsidP="006D7111">
      <w:pPr>
        <w:pStyle w:val="PargrafodaLista"/>
        <w:autoSpaceDE w:val="0"/>
        <w:autoSpaceDN w:val="0"/>
        <w:adjustRightInd w:val="0"/>
        <w:spacing w:after="240" w:line="240" w:lineRule="auto"/>
        <w:ind w:left="0" w:firstLine="709"/>
        <w:contextualSpacing w:val="0"/>
        <w:jc w:val="both"/>
        <w:rPr>
          <w:rFonts w:ascii="Cambria" w:hAnsi="Cambria" w:cs="Arial"/>
          <w:color w:val="000000"/>
          <w:sz w:val="24"/>
          <w:szCs w:val="24"/>
        </w:rPr>
      </w:pPr>
      <w:r w:rsidRPr="006D7111">
        <w:rPr>
          <w:rFonts w:ascii="Cambria" w:hAnsi="Cambria" w:cs="Arial"/>
          <w:color w:val="000000"/>
          <w:sz w:val="24"/>
          <w:szCs w:val="24"/>
        </w:rPr>
        <w:t>Destaca-se, contudo, que não se propõe aqui uma fórmula de sucesso pronta, mas uma atividade de ensino que requer o protagonismo do professor. Esse professor organiza, de forma intencional, situações lúdicas e pedagógicas com o objetivo de ensinar conhecimentos sistematizados, historicamente produzidos, desde o contexto escolar e na própria sala de aula.</w:t>
      </w:r>
    </w:p>
    <w:p w14:paraId="6DD678C8" w14:textId="33672A39" w:rsidR="003B00CF" w:rsidRPr="006D7111" w:rsidRDefault="006D7111" w:rsidP="006D7111">
      <w:pPr>
        <w:pStyle w:val="PargrafodaLista"/>
        <w:autoSpaceDE w:val="0"/>
        <w:autoSpaceDN w:val="0"/>
        <w:adjustRightInd w:val="0"/>
        <w:spacing w:after="240" w:line="240" w:lineRule="auto"/>
        <w:ind w:left="0" w:firstLine="709"/>
        <w:contextualSpacing w:val="0"/>
        <w:jc w:val="both"/>
        <w:rPr>
          <w:rFonts w:ascii="Arial" w:hAnsi="Arial" w:cs="Arial"/>
          <w:color w:val="000000"/>
          <w:szCs w:val="24"/>
        </w:rPr>
      </w:pPr>
      <w:r w:rsidRPr="006D7111">
        <w:rPr>
          <w:rFonts w:ascii="Cambria" w:hAnsi="Cambria" w:cs="Arial"/>
          <w:color w:val="000000"/>
          <w:sz w:val="24"/>
          <w:szCs w:val="24"/>
        </w:rPr>
        <w:t xml:space="preserve">Assim, espera-se evidenciar a possibilidade e a concretude do horizonte que guia essas reflexões e esforços em favor da educação pública junto a professores e alunos da classe trabalhadora, com o propósito de transformar a escola de modo a promover uma integração social consciente, em que o ser humano é compreendido em sua totalidade. Como afirma </w:t>
      </w:r>
      <w:proofErr w:type="spellStart"/>
      <w:r w:rsidRPr="006D7111">
        <w:rPr>
          <w:rFonts w:ascii="Cambria" w:hAnsi="Cambria" w:cs="Arial"/>
          <w:color w:val="000000"/>
          <w:sz w:val="24"/>
          <w:szCs w:val="24"/>
        </w:rPr>
        <w:t>Viotto</w:t>
      </w:r>
      <w:proofErr w:type="spellEnd"/>
      <w:r w:rsidRPr="006D7111">
        <w:rPr>
          <w:rFonts w:ascii="Cambria" w:hAnsi="Cambria" w:cs="Arial"/>
          <w:color w:val="000000"/>
          <w:sz w:val="24"/>
          <w:szCs w:val="24"/>
        </w:rPr>
        <w:t xml:space="preserve"> Filho (2019, p. 170): “Intelectuais da educação, de diversas vertentes, já discutiram a escola de diferentes maneiras, nos resta, como educadores críticos, transformá-la!”</w:t>
      </w:r>
      <w:r w:rsidR="002F72A9">
        <w:rPr>
          <w:rFonts w:ascii="Cambria" w:hAnsi="Cambria" w:cs="Arial"/>
          <w:color w:val="000000"/>
          <w:sz w:val="24"/>
          <w:szCs w:val="24"/>
        </w:rPr>
        <w:t>.</w:t>
      </w:r>
    </w:p>
    <w:p w14:paraId="794FA9C3" w14:textId="77777777" w:rsidR="009B255D" w:rsidRDefault="009B255D">
      <w:pPr>
        <w:rPr>
          <w:rFonts w:ascii="Cambria" w:hAnsi="Cambria" w:cs="Arial"/>
          <w:b/>
          <w:sz w:val="26"/>
          <w:szCs w:val="26"/>
        </w:rPr>
      </w:pPr>
      <w:r>
        <w:rPr>
          <w:rFonts w:ascii="Cambria" w:hAnsi="Cambria" w:cs="Arial"/>
          <w:b/>
          <w:sz w:val="26"/>
          <w:szCs w:val="26"/>
        </w:rPr>
        <w:br w:type="page"/>
      </w:r>
    </w:p>
    <w:p w14:paraId="5AD2A8A3" w14:textId="07C05A2A" w:rsidR="006D7111" w:rsidRPr="002F72A9" w:rsidRDefault="006D7111" w:rsidP="002F72A9">
      <w:pPr>
        <w:rPr>
          <w:rFonts w:ascii="Cambria" w:hAnsi="Cambria" w:cs="Arial"/>
          <w:b/>
          <w:sz w:val="26"/>
          <w:szCs w:val="26"/>
        </w:rPr>
      </w:pPr>
      <w:proofErr w:type="spellStart"/>
      <w:r w:rsidRPr="002F72A9">
        <w:rPr>
          <w:rFonts w:ascii="Cambria" w:hAnsi="Cambria" w:cs="Arial"/>
          <w:b/>
          <w:sz w:val="26"/>
          <w:szCs w:val="26"/>
        </w:rPr>
        <w:lastRenderedPageBreak/>
        <w:t>Referências</w:t>
      </w:r>
      <w:proofErr w:type="spellEnd"/>
      <w:r w:rsidRPr="002F72A9">
        <w:rPr>
          <w:rFonts w:ascii="Cambria" w:hAnsi="Cambria" w:cs="Arial"/>
          <w:b/>
          <w:sz w:val="26"/>
          <w:szCs w:val="26"/>
        </w:rPr>
        <w:t xml:space="preserve"> </w:t>
      </w:r>
    </w:p>
    <w:p w14:paraId="5E9C6E5F" w14:textId="77777777" w:rsidR="006D7111" w:rsidRPr="006D7111" w:rsidRDefault="006D7111" w:rsidP="006D7111">
      <w:pPr>
        <w:pStyle w:val="PargrafodaLista"/>
        <w:ind w:left="425"/>
        <w:rPr>
          <w:rFonts w:ascii="Arial" w:hAnsi="Arial" w:cs="Arial"/>
          <w:b/>
          <w:szCs w:val="24"/>
        </w:rPr>
      </w:pPr>
    </w:p>
    <w:p w14:paraId="324327B3" w14:textId="0B23D63F" w:rsidR="006D7111" w:rsidRPr="006D7111" w:rsidRDefault="006D7111" w:rsidP="002F72A9">
      <w:pPr>
        <w:spacing w:before="0" w:after="240"/>
        <w:jc w:val="left"/>
        <w:rPr>
          <w:rFonts w:ascii="Cambria" w:hAnsi="Cambria" w:cs="Arial"/>
          <w:szCs w:val="24"/>
          <w:shd w:val="clear" w:color="auto" w:fill="FFFFFF"/>
        </w:rPr>
      </w:pPr>
      <w:r w:rsidRPr="006D7111">
        <w:rPr>
          <w:rFonts w:ascii="Cambria" w:hAnsi="Cambria" w:cs="Arial"/>
          <w:szCs w:val="24"/>
          <w:shd w:val="clear" w:color="auto" w:fill="FFFFFF"/>
        </w:rPr>
        <w:t>DUARTE, N</w:t>
      </w:r>
      <w:r w:rsidR="00F80E4D">
        <w:rPr>
          <w:rFonts w:ascii="Cambria" w:hAnsi="Cambria" w:cs="Arial"/>
          <w:szCs w:val="24"/>
          <w:shd w:val="clear" w:color="auto" w:fill="FFFFFF"/>
        </w:rPr>
        <w:t>ewton</w:t>
      </w:r>
      <w:r w:rsidRPr="006D7111">
        <w:rPr>
          <w:rFonts w:ascii="Cambria" w:hAnsi="Cambria" w:cs="Arial"/>
          <w:szCs w:val="24"/>
          <w:shd w:val="clear" w:color="auto" w:fill="FFFFFF"/>
        </w:rPr>
        <w:t>. </w:t>
      </w:r>
      <w:proofErr w:type="spellStart"/>
      <w:r w:rsidRPr="006D7111">
        <w:rPr>
          <w:rFonts w:ascii="Cambria" w:hAnsi="Cambria" w:cs="Arial"/>
          <w:b/>
          <w:bCs/>
          <w:szCs w:val="24"/>
          <w:bdr w:val="none" w:sz="0" w:space="0" w:color="auto" w:frame="1"/>
          <w:shd w:val="clear" w:color="auto" w:fill="FFFFFF"/>
        </w:rPr>
        <w:t>Vigotski</w:t>
      </w:r>
      <w:proofErr w:type="spellEnd"/>
      <w:r w:rsidRPr="006D7111">
        <w:rPr>
          <w:rFonts w:ascii="Cambria" w:hAnsi="Cambria" w:cs="Arial"/>
          <w:b/>
          <w:bCs/>
          <w:szCs w:val="24"/>
          <w:bdr w:val="none" w:sz="0" w:space="0" w:color="auto" w:frame="1"/>
          <w:shd w:val="clear" w:color="auto" w:fill="FFFFFF"/>
        </w:rPr>
        <w:t xml:space="preserve"> e o “</w:t>
      </w:r>
      <w:proofErr w:type="spellStart"/>
      <w:r w:rsidRPr="006D7111">
        <w:rPr>
          <w:rFonts w:ascii="Cambria" w:hAnsi="Cambria" w:cs="Arial"/>
          <w:b/>
          <w:bCs/>
          <w:szCs w:val="24"/>
          <w:bdr w:val="none" w:sz="0" w:space="0" w:color="auto" w:frame="1"/>
          <w:shd w:val="clear" w:color="auto" w:fill="FFFFFF"/>
        </w:rPr>
        <w:t>aprender</w:t>
      </w:r>
      <w:proofErr w:type="spellEnd"/>
      <w:r w:rsidRPr="006D7111">
        <w:rPr>
          <w:rFonts w:ascii="Cambria" w:hAnsi="Cambria" w:cs="Arial"/>
          <w:b/>
          <w:bCs/>
          <w:szCs w:val="24"/>
          <w:bdr w:val="none" w:sz="0" w:space="0" w:color="auto" w:frame="1"/>
          <w:shd w:val="clear" w:color="auto" w:fill="FFFFFF"/>
        </w:rPr>
        <w:t xml:space="preserve"> a </w:t>
      </w:r>
      <w:proofErr w:type="spellStart"/>
      <w:r w:rsidRPr="006D7111">
        <w:rPr>
          <w:rFonts w:ascii="Cambria" w:hAnsi="Cambria" w:cs="Arial"/>
          <w:b/>
          <w:bCs/>
          <w:szCs w:val="24"/>
          <w:bdr w:val="none" w:sz="0" w:space="0" w:color="auto" w:frame="1"/>
          <w:shd w:val="clear" w:color="auto" w:fill="FFFFFF"/>
        </w:rPr>
        <w:t>aprender</w:t>
      </w:r>
      <w:proofErr w:type="spellEnd"/>
      <w:r w:rsidRPr="006D7111">
        <w:rPr>
          <w:rFonts w:ascii="Cambria" w:hAnsi="Cambria" w:cs="Arial"/>
          <w:b/>
          <w:bCs/>
          <w:szCs w:val="24"/>
          <w:bdr w:val="none" w:sz="0" w:space="0" w:color="auto" w:frame="1"/>
          <w:shd w:val="clear" w:color="auto" w:fill="FFFFFF"/>
        </w:rPr>
        <w:t>”: </w:t>
      </w:r>
      <w:proofErr w:type="spellStart"/>
      <w:r w:rsidRPr="006D7111">
        <w:rPr>
          <w:rFonts w:ascii="Cambria" w:hAnsi="Cambria" w:cs="Arial"/>
          <w:szCs w:val="24"/>
          <w:shd w:val="clear" w:color="auto" w:fill="FFFFFF"/>
        </w:rPr>
        <w:t>crítica</w:t>
      </w:r>
      <w:proofErr w:type="spellEnd"/>
      <w:r w:rsidRPr="006D7111">
        <w:rPr>
          <w:rFonts w:ascii="Cambria" w:hAnsi="Cambria" w:cs="Arial"/>
          <w:szCs w:val="24"/>
          <w:shd w:val="clear" w:color="auto" w:fill="FFFFFF"/>
        </w:rPr>
        <w:t xml:space="preserve"> </w:t>
      </w:r>
      <w:proofErr w:type="spellStart"/>
      <w:r w:rsidRPr="006D7111">
        <w:rPr>
          <w:rFonts w:ascii="Cambria" w:hAnsi="Cambria" w:cs="Arial"/>
          <w:szCs w:val="24"/>
          <w:shd w:val="clear" w:color="auto" w:fill="FFFFFF"/>
        </w:rPr>
        <w:t>às</w:t>
      </w:r>
      <w:proofErr w:type="spellEnd"/>
      <w:r w:rsidRPr="006D7111">
        <w:rPr>
          <w:rFonts w:ascii="Cambria" w:hAnsi="Cambria" w:cs="Arial"/>
          <w:szCs w:val="24"/>
          <w:shd w:val="clear" w:color="auto" w:fill="FFFFFF"/>
        </w:rPr>
        <w:t xml:space="preserve"> </w:t>
      </w:r>
      <w:proofErr w:type="spellStart"/>
      <w:r w:rsidRPr="006D7111">
        <w:rPr>
          <w:rFonts w:ascii="Cambria" w:hAnsi="Cambria" w:cs="Arial"/>
          <w:szCs w:val="24"/>
          <w:shd w:val="clear" w:color="auto" w:fill="FFFFFF"/>
        </w:rPr>
        <w:t>apropriações</w:t>
      </w:r>
      <w:proofErr w:type="spellEnd"/>
      <w:r w:rsidRPr="006D7111">
        <w:rPr>
          <w:rFonts w:ascii="Cambria" w:hAnsi="Cambria" w:cs="Arial"/>
          <w:szCs w:val="24"/>
          <w:shd w:val="clear" w:color="auto" w:fill="FFFFFF"/>
        </w:rPr>
        <w:t xml:space="preserve"> </w:t>
      </w:r>
      <w:proofErr w:type="spellStart"/>
      <w:r w:rsidRPr="006D7111">
        <w:rPr>
          <w:rFonts w:ascii="Cambria" w:hAnsi="Cambria" w:cs="Arial"/>
          <w:szCs w:val="24"/>
          <w:shd w:val="clear" w:color="auto" w:fill="FFFFFF"/>
        </w:rPr>
        <w:t>neoliberais</w:t>
      </w:r>
      <w:proofErr w:type="spellEnd"/>
      <w:r w:rsidRPr="006D7111">
        <w:rPr>
          <w:rFonts w:ascii="Cambria" w:hAnsi="Cambria" w:cs="Arial"/>
          <w:szCs w:val="24"/>
          <w:shd w:val="clear" w:color="auto" w:fill="FFFFFF"/>
        </w:rPr>
        <w:t xml:space="preserve"> e </w:t>
      </w:r>
      <w:proofErr w:type="spellStart"/>
      <w:r w:rsidRPr="006D7111">
        <w:rPr>
          <w:rFonts w:ascii="Cambria" w:hAnsi="Cambria" w:cs="Arial"/>
          <w:szCs w:val="24"/>
          <w:shd w:val="clear" w:color="auto" w:fill="FFFFFF"/>
        </w:rPr>
        <w:t>pós-modernas</w:t>
      </w:r>
      <w:proofErr w:type="spellEnd"/>
      <w:r w:rsidRPr="006D7111">
        <w:rPr>
          <w:rFonts w:ascii="Cambria" w:hAnsi="Cambria" w:cs="Arial"/>
          <w:szCs w:val="24"/>
          <w:shd w:val="clear" w:color="auto" w:fill="FFFFFF"/>
        </w:rPr>
        <w:t xml:space="preserve"> da </w:t>
      </w:r>
      <w:proofErr w:type="spellStart"/>
      <w:r w:rsidRPr="006D7111">
        <w:rPr>
          <w:rFonts w:ascii="Cambria" w:hAnsi="Cambria" w:cs="Arial"/>
          <w:szCs w:val="24"/>
          <w:shd w:val="clear" w:color="auto" w:fill="FFFFFF"/>
        </w:rPr>
        <w:t>teoria</w:t>
      </w:r>
      <w:proofErr w:type="spellEnd"/>
      <w:r w:rsidRPr="006D7111">
        <w:rPr>
          <w:rFonts w:ascii="Cambria" w:hAnsi="Cambria" w:cs="Arial"/>
          <w:szCs w:val="24"/>
          <w:shd w:val="clear" w:color="auto" w:fill="FFFFFF"/>
        </w:rPr>
        <w:t xml:space="preserve"> </w:t>
      </w:r>
      <w:proofErr w:type="spellStart"/>
      <w:r w:rsidRPr="006D7111">
        <w:rPr>
          <w:rFonts w:ascii="Cambria" w:hAnsi="Cambria" w:cs="Arial"/>
          <w:szCs w:val="24"/>
          <w:shd w:val="clear" w:color="auto" w:fill="FFFFFF"/>
        </w:rPr>
        <w:t>vigotskiana</w:t>
      </w:r>
      <w:proofErr w:type="spellEnd"/>
      <w:r w:rsidRPr="006D7111">
        <w:rPr>
          <w:rFonts w:ascii="Cambria" w:hAnsi="Cambria" w:cs="Arial"/>
          <w:szCs w:val="24"/>
          <w:shd w:val="clear" w:color="auto" w:fill="FFFFFF"/>
        </w:rPr>
        <w:t>. Campinas: </w:t>
      </w:r>
      <w:proofErr w:type="spellStart"/>
      <w:r w:rsidRPr="006D7111">
        <w:rPr>
          <w:rFonts w:ascii="Cambria" w:hAnsi="Cambria" w:cs="Arial"/>
          <w:szCs w:val="24"/>
          <w:shd w:val="clear" w:color="auto" w:fill="FFFFFF"/>
        </w:rPr>
        <w:t>Autores</w:t>
      </w:r>
      <w:proofErr w:type="spellEnd"/>
      <w:r w:rsidRPr="006D7111">
        <w:rPr>
          <w:rFonts w:ascii="Cambria" w:hAnsi="Cambria" w:cs="Arial"/>
          <w:szCs w:val="24"/>
          <w:shd w:val="clear" w:color="auto" w:fill="FFFFFF"/>
        </w:rPr>
        <w:t xml:space="preserve"> </w:t>
      </w:r>
      <w:proofErr w:type="spellStart"/>
      <w:r w:rsidRPr="006D7111">
        <w:rPr>
          <w:rFonts w:ascii="Cambria" w:hAnsi="Cambria" w:cs="Arial"/>
          <w:szCs w:val="24"/>
          <w:shd w:val="clear" w:color="auto" w:fill="FFFFFF"/>
        </w:rPr>
        <w:t>Associados</w:t>
      </w:r>
      <w:proofErr w:type="spellEnd"/>
      <w:r w:rsidRPr="006D7111">
        <w:rPr>
          <w:rFonts w:ascii="Cambria" w:hAnsi="Cambria" w:cs="Arial"/>
          <w:szCs w:val="24"/>
          <w:shd w:val="clear" w:color="auto" w:fill="FFFFFF"/>
        </w:rPr>
        <w:t>, 2001.</w:t>
      </w:r>
    </w:p>
    <w:p w14:paraId="0022ABA2" w14:textId="4E9B58FB" w:rsidR="006D7111" w:rsidRPr="006D7111" w:rsidRDefault="006D7111" w:rsidP="002F72A9">
      <w:pPr>
        <w:spacing w:before="0" w:after="240"/>
        <w:jc w:val="left"/>
        <w:rPr>
          <w:rFonts w:ascii="Cambria" w:hAnsi="Cambria" w:cs="Arial"/>
          <w:szCs w:val="24"/>
          <w:shd w:val="clear" w:color="auto" w:fill="FFFFFF"/>
        </w:rPr>
      </w:pPr>
      <w:r w:rsidRPr="006D7111">
        <w:rPr>
          <w:rFonts w:ascii="Cambria" w:hAnsi="Cambria" w:cs="Arial"/>
          <w:szCs w:val="24"/>
          <w:shd w:val="clear" w:color="auto" w:fill="FFFFFF"/>
        </w:rPr>
        <w:t>DUARTE, N</w:t>
      </w:r>
      <w:r w:rsidR="00F80E4D">
        <w:rPr>
          <w:rFonts w:ascii="Cambria" w:hAnsi="Cambria" w:cs="Arial"/>
          <w:szCs w:val="24"/>
          <w:shd w:val="clear" w:color="auto" w:fill="FFFFFF"/>
        </w:rPr>
        <w:t>ewton</w:t>
      </w:r>
      <w:r w:rsidRPr="006D7111">
        <w:rPr>
          <w:rFonts w:ascii="Cambria" w:hAnsi="Cambria" w:cs="Arial"/>
          <w:szCs w:val="24"/>
          <w:shd w:val="clear" w:color="auto" w:fill="FFFFFF"/>
        </w:rPr>
        <w:t>. </w:t>
      </w:r>
      <w:proofErr w:type="spellStart"/>
      <w:r w:rsidRPr="006D7111">
        <w:rPr>
          <w:rFonts w:ascii="Cambria" w:hAnsi="Cambria" w:cs="Arial"/>
          <w:b/>
          <w:bCs/>
          <w:szCs w:val="24"/>
          <w:bdr w:val="none" w:sz="0" w:space="0" w:color="auto" w:frame="1"/>
          <w:shd w:val="clear" w:color="auto" w:fill="FFFFFF"/>
        </w:rPr>
        <w:t>Sociedade</w:t>
      </w:r>
      <w:proofErr w:type="spellEnd"/>
      <w:r w:rsidRPr="006D7111">
        <w:rPr>
          <w:rFonts w:ascii="Cambria" w:hAnsi="Cambria" w:cs="Arial"/>
          <w:b/>
          <w:bCs/>
          <w:szCs w:val="24"/>
          <w:bdr w:val="none" w:sz="0" w:space="0" w:color="auto" w:frame="1"/>
          <w:shd w:val="clear" w:color="auto" w:fill="FFFFFF"/>
        </w:rPr>
        <w:t xml:space="preserve"> do </w:t>
      </w:r>
      <w:proofErr w:type="spellStart"/>
      <w:r w:rsidRPr="006D7111">
        <w:rPr>
          <w:rFonts w:ascii="Cambria" w:hAnsi="Cambria" w:cs="Arial"/>
          <w:b/>
          <w:bCs/>
          <w:szCs w:val="24"/>
          <w:bdr w:val="none" w:sz="0" w:space="0" w:color="auto" w:frame="1"/>
          <w:shd w:val="clear" w:color="auto" w:fill="FFFFFF"/>
        </w:rPr>
        <w:t>conhecimento</w:t>
      </w:r>
      <w:proofErr w:type="spellEnd"/>
      <w:r w:rsidRPr="006D7111">
        <w:rPr>
          <w:rFonts w:ascii="Cambria" w:hAnsi="Cambria" w:cs="Arial"/>
          <w:b/>
          <w:bCs/>
          <w:szCs w:val="24"/>
          <w:bdr w:val="none" w:sz="0" w:space="0" w:color="auto" w:frame="1"/>
          <w:shd w:val="clear" w:color="auto" w:fill="FFFFFF"/>
        </w:rPr>
        <w:t xml:space="preserve"> </w:t>
      </w:r>
      <w:proofErr w:type="spellStart"/>
      <w:r w:rsidRPr="006D7111">
        <w:rPr>
          <w:rFonts w:ascii="Cambria" w:hAnsi="Cambria" w:cs="Arial"/>
          <w:b/>
          <w:bCs/>
          <w:szCs w:val="24"/>
          <w:bdr w:val="none" w:sz="0" w:space="0" w:color="auto" w:frame="1"/>
          <w:shd w:val="clear" w:color="auto" w:fill="FFFFFF"/>
        </w:rPr>
        <w:t>ou</w:t>
      </w:r>
      <w:proofErr w:type="spellEnd"/>
      <w:r w:rsidRPr="006D7111">
        <w:rPr>
          <w:rFonts w:ascii="Cambria" w:hAnsi="Cambria" w:cs="Arial"/>
          <w:b/>
          <w:bCs/>
          <w:szCs w:val="24"/>
          <w:bdr w:val="none" w:sz="0" w:space="0" w:color="auto" w:frame="1"/>
          <w:shd w:val="clear" w:color="auto" w:fill="FFFFFF"/>
        </w:rPr>
        <w:t xml:space="preserve"> sociedade das ilusões? </w:t>
      </w:r>
      <w:r w:rsidRPr="006D7111">
        <w:rPr>
          <w:rFonts w:ascii="Cambria" w:hAnsi="Cambria" w:cs="Arial"/>
          <w:bCs/>
          <w:szCs w:val="24"/>
          <w:bdr w:val="none" w:sz="0" w:space="0" w:color="auto" w:frame="1"/>
          <w:shd w:val="clear" w:color="auto" w:fill="FFFFFF"/>
        </w:rPr>
        <w:t>Q</w:t>
      </w:r>
      <w:r w:rsidRPr="006D7111">
        <w:rPr>
          <w:rFonts w:ascii="Cambria" w:hAnsi="Cambria" w:cs="Arial"/>
          <w:szCs w:val="24"/>
          <w:shd w:val="clear" w:color="auto" w:fill="FFFFFF"/>
        </w:rPr>
        <w:t>uatro ensaios crítico-dialéticos em filosofia da educação. Campinas: Autores Associados, 2008.</w:t>
      </w:r>
    </w:p>
    <w:p w14:paraId="3E9CABDC" w14:textId="59E3330E" w:rsidR="006D7111" w:rsidRPr="006D7111" w:rsidRDefault="006D7111" w:rsidP="002F72A9">
      <w:pPr>
        <w:spacing w:before="0" w:after="240"/>
        <w:jc w:val="left"/>
        <w:rPr>
          <w:rFonts w:ascii="Cambria" w:hAnsi="Cambria" w:cs="Arial"/>
          <w:color w:val="000000"/>
          <w:szCs w:val="24"/>
        </w:rPr>
      </w:pPr>
      <w:r w:rsidRPr="006D7111">
        <w:rPr>
          <w:rFonts w:ascii="Cambria" w:hAnsi="Cambria" w:cs="Arial"/>
          <w:color w:val="000000"/>
          <w:szCs w:val="24"/>
        </w:rPr>
        <w:t>GALVÃO, A</w:t>
      </w:r>
      <w:r w:rsidR="00F80E4D">
        <w:rPr>
          <w:rFonts w:ascii="Cambria" w:hAnsi="Cambria" w:cs="Arial"/>
          <w:color w:val="000000"/>
          <w:szCs w:val="24"/>
        </w:rPr>
        <w:t>na</w:t>
      </w:r>
      <w:r w:rsidRPr="006D7111">
        <w:rPr>
          <w:rFonts w:ascii="Cambria" w:hAnsi="Cambria" w:cs="Arial"/>
          <w:color w:val="000000"/>
          <w:szCs w:val="24"/>
        </w:rPr>
        <w:t xml:space="preserve"> C</w:t>
      </w:r>
      <w:r w:rsidR="00F80E4D">
        <w:rPr>
          <w:rFonts w:ascii="Cambria" w:hAnsi="Cambria" w:cs="Arial"/>
          <w:color w:val="000000"/>
          <w:szCs w:val="24"/>
        </w:rPr>
        <w:t>arolina</w:t>
      </w:r>
      <w:r w:rsidRPr="006D7111">
        <w:rPr>
          <w:rFonts w:ascii="Cambria" w:hAnsi="Cambria" w:cs="Arial"/>
          <w:color w:val="000000"/>
          <w:szCs w:val="24"/>
        </w:rPr>
        <w:t>; LAVOURA, T</w:t>
      </w:r>
      <w:r w:rsidR="00F80E4D">
        <w:rPr>
          <w:rFonts w:ascii="Cambria" w:hAnsi="Cambria" w:cs="Arial"/>
          <w:color w:val="000000"/>
          <w:szCs w:val="24"/>
        </w:rPr>
        <w:t>iago</w:t>
      </w:r>
      <w:r w:rsidRPr="006D7111">
        <w:rPr>
          <w:rFonts w:ascii="Cambria" w:hAnsi="Cambria" w:cs="Arial"/>
          <w:color w:val="000000"/>
          <w:szCs w:val="24"/>
        </w:rPr>
        <w:t xml:space="preserve"> N</w:t>
      </w:r>
      <w:r w:rsidR="00F80E4D">
        <w:rPr>
          <w:rFonts w:ascii="Cambria" w:hAnsi="Cambria" w:cs="Arial"/>
          <w:color w:val="000000"/>
          <w:szCs w:val="24"/>
        </w:rPr>
        <w:t>icola</w:t>
      </w:r>
      <w:r w:rsidRPr="006D7111">
        <w:rPr>
          <w:rFonts w:ascii="Cambria" w:hAnsi="Cambria" w:cs="Arial"/>
          <w:color w:val="000000"/>
          <w:szCs w:val="24"/>
        </w:rPr>
        <w:t>; MARTINS, L</w:t>
      </w:r>
      <w:r w:rsidR="00F80E4D">
        <w:rPr>
          <w:rFonts w:ascii="Cambria" w:hAnsi="Cambria" w:cs="Arial"/>
          <w:color w:val="000000"/>
          <w:szCs w:val="24"/>
        </w:rPr>
        <w:t>ígia</w:t>
      </w:r>
      <w:r w:rsidRPr="006D7111">
        <w:rPr>
          <w:rFonts w:ascii="Cambria" w:hAnsi="Cambria" w:cs="Arial"/>
          <w:color w:val="000000"/>
          <w:szCs w:val="24"/>
        </w:rPr>
        <w:t>. M</w:t>
      </w:r>
      <w:r w:rsidR="00F80E4D">
        <w:rPr>
          <w:rFonts w:ascii="Cambria" w:hAnsi="Cambria" w:cs="Arial"/>
          <w:color w:val="000000"/>
          <w:szCs w:val="24"/>
        </w:rPr>
        <w:t>árcia</w:t>
      </w:r>
      <w:r w:rsidRPr="006D7111">
        <w:rPr>
          <w:rFonts w:ascii="Cambria" w:hAnsi="Cambria" w:cs="Arial"/>
          <w:color w:val="000000"/>
          <w:szCs w:val="24"/>
        </w:rPr>
        <w:t>. </w:t>
      </w:r>
      <w:proofErr w:type="spellStart"/>
      <w:r w:rsidRPr="006D7111">
        <w:rPr>
          <w:rFonts w:ascii="Cambria" w:hAnsi="Cambria" w:cs="Arial"/>
          <w:b/>
          <w:bCs/>
          <w:color w:val="000000"/>
          <w:szCs w:val="24"/>
        </w:rPr>
        <w:t>Fundamentos</w:t>
      </w:r>
      <w:proofErr w:type="spellEnd"/>
      <w:r w:rsidRPr="006D7111">
        <w:rPr>
          <w:rFonts w:ascii="Cambria" w:hAnsi="Cambria" w:cs="Arial"/>
          <w:b/>
          <w:bCs/>
          <w:color w:val="000000"/>
          <w:szCs w:val="24"/>
        </w:rPr>
        <w:t xml:space="preserve"> da </w:t>
      </w:r>
      <w:proofErr w:type="spellStart"/>
      <w:r w:rsidRPr="006D7111">
        <w:rPr>
          <w:rFonts w:ascii="Cambria" w:hAnsi="Cambria" w:cs="Arial"/>
          <w:b/>
          <w:bCs/>
          <w:color w:val="000000"/>
          <w:szCs w:val="24"/>
        </w:rPr>
        <w:t>didática</w:t>
      </w:r>
      <w:proofErr w:type="spellEnd"/>
      <w:r w:rsidRPr="006D7111">
        <w:rPr>
          <w:rFonts w:ascii="Cambria" w:hAnsi="Cambria" w:cs="Arial"/>
          <w:b/>
          <w:bCs/>
          <w:color w:val="000000"/>
          <w:szCs w:val="24"/>
        </w:rPr>
        <w:t xml:space="preserve"> histórico-</w:t>
      </w:r>
      <w:proofErr w:type="spellStart"/>
      <w:r w:rsidRPr="006D7111">
        <w:rPr>
          <w:rFonts w:ascii="Cambria" w:hAnsi="Cambria" w:cs="Arial"/>
          <w:b/>
          <w:bCs/>
          <w:color w:val="000000"/>
          <w:szCs w:val="24"/>
        </w:rPr>
        <w:t>crítica</w:t>
      </w:r>
      <w:proofErr w:type="spellEnd"/>
      <w:r w:rsidRPr="006D7111">
        <w:rPr>
          <w:rFonts w:ascii="Cambria" w:hAnsi="Cambria" w:cs="Arial"/>
          <w:b/>
          <w:bCs/>
          <w:color w:val="000000"/>
          <w:szCs w:val="24"/>
        </w:rPr>
        <w:t>. </w:t>
      </w:r>
      <w:r w:rsidRPr="006D7111">
        <w:rPr>
          <w:rFonts w:ascii="Cambria" w:hAnsi="Cambria" w:cs="Arial"/>
          <w:color w:val="000000"/>
          <w:szCs w:val="24"/>
        </w:rPr>
        <w:t>Campinas: Autores Associados, 2019.</w:t>
      </w:r>
    </w:p>
    <w:p w14:paraId="2FE83C95" w14:textId="538673E4" w:rsidR="006D7111" w:rsidRPr="006D7111" w:rsidRDefault="006D7111" w:rsidP="002F72A9">
      <w:pPr>
        <w:spacing w:before="0" w:after="240"/>
        <w:jc w:val="left"/>
        <w:rPr>
          <w:rFonts w:ascii="Cambria" w:hAnsi="Cambria" w:cs="Arial"/>
          <w:szCs w:val="24"/>
        </w:rPr>
      </w:pPr>
      <w:r w:rsidRPr="006D7111">
        <w:rPr>
          <w:rFonts w:ascii="Cambria" w:hAnsi="Cambria" w:cs="Arial"/>
          <w:szCs w:val="24"/>
        </w:rPr>
        <w:t>LEONARDO, N</w:t>
      </w:r>
      <w:r w:rsidR="00F80E4D">
        <w:rPr>
          <w:rFonts w:ascii="Cambria" w:hAnsi="Cambria" w:cs="Arial"/>
          <w:szCs w:val="24"/>
        </w:rPr>
        <w:t xml:space="preserve">ilza </w:t>
      </w:r>
      <w:r w:rsidRPr="006D7111">
        <w:rPr>
          <w:rFonts w:ascii="Cambria" w:hAnsi="Cambria" w:cs="Arial"/>
          <w:szCs w:val="24"/>
        </w:rPr>
        <w:t>S</w:t>
      </w:r>
      <w:r w:rsidR="00F80E4D">
        <w:rPr>
          <w:rFonts w:ascii="Cambria" w:hAnsi="Cambria" w:cs="Arial"/>
          <w:szCs w:val="24"/>
        </w:rPr>
        <w:t xml:space="preserve">anches </w:t>
      </w:r>
      <w:r w:rsidRPr="006D7111">
        <w:rPr>
          <w:rFonts w:ascii="Cambria" w:hAnsi="Cambria" w:cs="Arial"/>
          <w:szCs w:val="24"/>
        </w:rPr>
        <w:t>T</w:t>
      </w:r>
      <w:r w:rsidR="00F80E4D">
        <w:rPr>
          <w:rFonts w:ascii="Cambria" w:hAnsi="Cambria" w:cs="Arial"/>
          <w:szCs w:val="24"/>
        </w:rPr>
        <w:t>essaro</w:t>
      </w:r>
      <w:r w:rsidRPr="006D7111">
        <w:rPr>
          <w:rFonts w:ascii="Cambria" w:hAnsi="Cambria" w:cs="Arial"/>
          <w:szCs w:val="24"/>
        </w:rPr>
        <w:t>;</w:t>
      </w:r>
      <w:r w:rsidR="00F80E4D">
        <w:rPr>
          <w:rFonts w:ascii="Cambria" w:hAnsi="Cambria" w:cs="Arial"/>
          <w:szCs w:val="24"/>
        </w:rPr>
        <w:t xml:space="preserve"> </w:t>
      </w:r>
      <w:r w:rsidRPr="006D7111">
        <w:rPr>
          <w:rFonts w:ascii="Cambria" w:hAnsi="Cambria" w:cs="Arial"/>
          <w:szCs w:val="24"/>
        </w:rPr>
        <w:t xml:space="preserve">LEAL, </w:t>
      </w:r>
      <w:proofErr w:type="spellStart"/>
      <w:r w:rsidRPr="006D7111">
        <w:rPr>
          <w:rFonts w:ascii="Cambria" w:hAnsi="Cambria" w:cs="Arial"/>
          <w:szCs w:val="24"/>
        </w:rPr>
        <w:t>Z</w:t>
      </w:r>
      <w:r w:rsidR="00F80E4D">
        <w:rPr>
          <w:rFonts w:ascii="Cambria" w:hAnsi="Cambria" w:cs="Arial"/>
          <w:szCs w:val="24"/>
        </w:rPr>
        <w:t>áira</w:t>
      </w:r>
      <w:proofErr w:type="spellEnd"/>
      <w:r w:rsidR="00F80E4D">
        <w:rPr>
          <w:rFonts w:ascii="Cambria" w:hAnsi="Cambria" w:cs="Arial"/>
          <w:szCs w:val="24"/>
        </w:rPr>
        <w:t xml:space="preserve"> </w:t>
      </w:r>
      <w:r w:rsidRPr="006D7111">
        <w:rPr>
          <w:rFonts w:ascii="Cambria" w:hAnsi="Cambria" w:cs="Arial"/>
          <w:szCs w:val="24"/>
        </w:rPr>
        <w:t>F</w:t>
      </w:r>
      <w:r w:rsidR="00F80E4D">
        <w:rPr>
          <w:rFonts w:ascii="Cambria" w:hAnsi="Cambria" w:cs="Arial"/>
          <w:szCs w:val="24"/>
        </w:rPr>
        <w:t xml:space="preserve">átima de </w:t>
      </w:r>
      <w:r w:rsidRPr="006D7111">
        <w:rPr>
          <w:rFonts w:ascii="Cambria" w:hAnsi="Cambria" w:cs="Arial"/>
          <w:szCs w:val="24"/>
        </w:rPr>
        <w:t>R</w:t>
      </w:r>
      <w:r w:rsidR="00F80E4D">
        <w:rPr>
          <w:rFonts w:ascii="Cambria" w:hAnsi="Cambria" w:cs="Arial"/>
          <w:szCs w:val="24"/>
        </w:rPr>
        <w:t xml:space="preserve">ezende </w:t>
      </w:r>
      <w:r w:rsidRPr="006D7111">
        <w:rPr>
          <w:rFonts w:ascii="Cambria" w:hAnsi="Cambria" w:cs="Arial"/>
          <w:szCs w:val="24"/>
        </w:rPr>
        <w:t>G</w:t>
      </w:r>
      <w:r w:rsidR="00F80E4D">
        <w:rPr>
          <w:rFonts w:ascii="Cambria" w:hAnsi="Cambria" w:cs="Arial"/>
          <w:szCs w:val="24"/>
        </w:rPr>
        <w:t>onzales</w:t>
      </w:r>
      <w:r w:rsidRPr="006D7111">
        <w:rPr>
          <w:rFonts w:ascii="Cambria" w:hAnsi="Cambria" w:cs="Arial"/>
          <w:szCs w:val="24"/>
        </w:rPr>
        <w:t>;</w:t>
      </w:r>
      <w:r w:rsidR="00F80E4D">
        <w:rPr>
          <w:rFonts w:ascii="Cambria" w:hAnsi="Cambria" w:cs="Arial"/>
          <w:szCs w:val="24"/>
        </w:rPr>
        <w:t xml:space="preserve"> </w:t>
      </w:r>
      <w:r w:rsidRPr="006D7111">
        <w:rPr>
          <w:rFonts w:ascii="Cambria" w:hAnsi="Cambria" w:cs="Arial"/>
          <w:szCs w:val="24"/>
        </w:rPr>
        <w:t>FRANCO, A</w:t>
      </w:r>
      <w:r w:rsidR="00F80E4D">
        <w:rPr>
          <w:rFonts w:ascii="Cambria" w:hAnsi="Cambria" w:cs="Arial"/>
          <w:szCs w:val="24"/>
        </w:rPr>
        <w:t xml:space="preserve">driana de </w:t>
      </w:r>
      <w:r w:rsidRPr="006D7111">
        <w:rPr>
          <w:rFonts w:ascii="Cambria" w:hAnsi="Cambria" w:cs="Arial"/>
          <w:szCs w:val="24"/>
        </w:rPr>
        <w:t>F</w:t>
      </w:r>
      <w:r w:rsidR="00F80E4D">
        <w:rPr>
          <w:rFonts w:ascii="Cambria" w:hAnsi="Cambria" w:cs="Arial"/>
          <w:szCs w:val="24"/>
        </w:rPr>
        <w:t>átima</w:t>
      </w:r>
      <w:r w:rsidRPr="006D7111">
        <w:rPr>
          <w:rFonts w:ascii="Cambria" w:hAnsi="Cambria" w:cs="Arial"/>
          <w:szCs w:val="24"/>
        </w:rPr>
        <w:t xml:space="preserve">. (Orgs.). </w:t>
      </w:r>
      <w:r w:rsidRPr="006D7111">
        <w:rPr>
          <w:rFonts w:ascii="Cambria" w:hAnsi="Cambria" w:cs="Arial"/>
          <w:b/>
          <w:bCs/>
          <w:szCs w:val="24"/>
        </w:rPr>
        <w:t xml:space="preserve">O processo de escolarização e a produção da queixa escolar: </w:t>
      </w:r>
      <w:r w:rsidRPr="006D7111">
        <w:rPr>
          <w:rFonts w:ascii="Cambria" w:hAnsi="Cambria" w:cs="Arial"/>
          <w:szCs w:val="24"/>
        </w:rPr>
        <w:t xml:space="preserve">reflexões a partir de uma perspectiva crítica em psicologia. </w:t>
      </w:r>
      <w:proofErr w:type="spellStart"/>
      <w:r w:rsidRPr="006D7111">
        <w:rPr>
          <w:rFonts w:ascii="Cambria" w:hAnsi="Cambria" w:cs="Arial"/>
          <w:szCs w:val="24"/>
        </w:rPr>
        <w:t>Maringá</w:t>
      </w:r>
      <w:proofErr w:type="spellEnd"/>
      <w:r w:rsidRPr="006D7111">
        <w:rPr>
          <w:rFonts w:ascii="Cambria" w:hAnsi="Cambria" w:cs="Arial"/>
          <w:szCs w:val="24"/>
        </w:rPr>
        <w:t xml:space="preserve">: </w:t>
      </w:r>
      <w:proofErr w:type="spellStart"/>
      <w:r w:rsidRPr="006D7111">
        <w:rPr>
          <w:rFonts w:ascii="Cambria" w:hAnsi="Cambria" w:cs="Arial"/>
          <w:szCs w:val="24"/>
        </w:rPr>
        <w:t>Eduem</w:t>
      </w:r>
      <w:proofErr w:type="spellEnd"/>
      <w:r w:rsidRPr="006D7111">
        <w:rPr>
          <w:rFonts w:ascii="Cambria" w:hAnsi="Cambria" w:cs="Arial"/>
          <w:szCs w:val="24"/>
        </w:rPr>
        <w:t>, 2014.</w:t>
      </w:r>
    </w:p>
    <w:p w14:paraId="039B442B" w14:textId="315BDE5B" w:rsidR="006D7111" w:rsidRPr="006D7111" w:rsidRDefault="006D7111" w:rsidP="002F72A9">
      <w:pPr>
        <w:spacing w:before="0" w:after="240"/>
        <w:jc w:val="left"/>
        <w:rPr>
          <w:rFonts w:ascii="Cambria" w:hAnsi="Cambria" w:cs="Arial"/>
          <w:color w:val="000000"/>
          <w:szCs w:val="24"/>
        </w:rPr>
      </w:pPr>
      <w:r w:rsidRPr="006D7111">
        <w:rPr>
          <w:rFonts w:ascii="Cambria" w:hAnsi="Cambria" w:cs="Arial"/>
          <w:color w:val="000000"/>
          <w:szCs w:val="24"/>
        </w:rPr>
        <w:t>MARX, K</w:t>
      </w:r>
      <w:r w:rsidR="00F80E4D">
        <w:rPr>
          <w:rFonts w:ascii="Cambria" w:hAnsi="Cambria" w:cs="Arial"/>
          <w:color w:val="000000"/>
          <w:szCs w:val="24"/>
        </w:rPr>
        <w:t>arl</w:t>
      </w:r>
      <w:r w:rsidRPr="006D7111">
        <w:rPr>
          <w:rFonts w:ascii="Cambria" w:hAnsi="Cambria" w:cs="Arial"/>
          <w:color w:val="000000"/>
          <w:szCs w:val="24"/>
        </w:rPr>
        <w:t>.; ENGELS, F</w:t>
      </w:r>
      <w:r w:rsidR="00F80E4D">
        <w:rPr>
          <w:rFonts w:ascii="Cambria" w:hAnsi="Cambria" w:cs="Arial"/>
          <w:color w:val="000000"/>
          <w:szCs w:val="24"/>
        </w:rPr>
        <w:t>rederich</w:t>
      </w:r>
      <w:r w:rsidRPr="006D7111">
        <w:rPr>
          <w:rFonts w:ascii="Cambria" w:hAnsi="Cambria" w:cs="Arial"/>
          <w:color w:val="000000"/>
          <w:szCs w:val="24"/>
        </w:rPr>
        <w:t>. </w:t>
      </w:r>
      <w:r w:rsidRPr="006D7111">
        <w:rPr>
          <w:rFonts w:ascii="Cambria" w:hAnsi="Cambria" w:cs="Arial"/>
          <w:b/>
          <w:bCs/>
          <w:color w:val="000000"/>
          <w:szCs w:val="24"/>
        </w:rPr>
        <w:t>A ideologia alemã. </w:t>
      </w:r>
      <w:r w:rsidRPr="006D7111">
        <w:rPr>
          <w:rFonts w:ascii="Cambria" w:hAnsi="Cambria" w:cs="Arial"/>
          <w:color w:val="000000"/>
          <w:szCs w:val="24"/>
        </w:rPr>
        <w:t>São Paulo: Martins Fontes, 2001.</w:t>
      </w:r>
    </w:p>
    <w:p w14:paraId="7B34DF07" w14:textId="2C650913" w:rsidR="006D7111" w:rsidRPr="006D7111" w:rsidRDefault="006D7111" w:rsidP="002F72A9">
      <w:pPr>
        <w:spacing w:before="0" w:after="240"/>
        <w:jc w:val="left"/>
        <w:rPr>
          <w:rFonts w:ascii="Cambria" w:hAnsi="Cambria" w:cs="Arial"/>
          <w:color w:val="000000"/>
          <w:szCs w:val="24"/>
        </w:rPr>
      </w:pPr>
      <w:r w:rsidRPr="006D7111">
        <w:rPr>
          <w:rFonts w:ascii="Cambria" w:hAnsi="Cambria" w:cs="Arial"/>
          <w:color w:val="000000"/>
          <w:szCs w:val="24"/>
        </w:rPr>
        <w:t>MARX, K</w:t>
      </w:r>
      <w:r w:rsidR="00F80E4D">
        <w:rPr>
          <w:rFonts w:ascii="Cambria" w:hAnsi="Cambria" w:cs="Arial"/>
          <w:color w:val="000000"/>
          <w:szCs w:val="24"/>
        </w:rPr>
        <w:t>arl</w:t>
      </w:r>
      <w:r w:rsidRPr="006D7111">
        <w:rPr>
          <w:rFonts w:ascii="Cambria" w:hAnsi="Cambria" w:cs="Arial"/>
          <w:color w:val="000000"/>
          <w:szCs w:val="24"/>
        </w:rPr>
        <w:t xml:space="preserve">. </w:t>
      </w:r>
      <w:proofErr w:type="spellStart"/>
      <w:r w:rsidRPr="006D7111">
        <w:rPr>
          <w:rFonts w:ascii="Cambria" w:hAnsi="Cambria" w:cs="Arial"/>
          <w:b/>
          <w:color w:val="000000"/>
          <w:szCs w:val="24"/>
        </w:rPr>
        <w:t>Grundisse</w:t>
      </w:r>
      <w:proofErr w:type="spellEnd"/>
      <w:r w:rsidRPr="006D7111">
        <w:rPr>
          <w:rFonts w:ascii="Cambria" w:hAnsi="Cambria" w:cs="Arial"/>
          <w:color w:val="000000"/>
          <w:szCs w:val="24"/>
        </w:rPr>
        <w:t>. Manuscritos econômicos de 1857-1858. Esboços da crítica da economia política. eBook Kindle. São Paulo: Boitempo, 2011.</w:t>
      </w:r>
    </w:p>
    <w:p w14:paraId="27C80B73" w14:textId="0B4DE6F7" w:rsidR="006D7111" w:rsidRPr="006D7111" w:rsidRDefault="006D7111" w:rsidP="002F72A9">
      <w:pPr>
        <w:autoSpaceDE w:val="0"/>
        <w:autoSpaceDN w:val="0"/>
        <w:adjustRightInd w:val="0"/>
        <w:spacing w:before="0" w:after="240"/>
        <w:jc w:val="left"/>
        <w:rPr>
          <w:rFonts w:ascii="Cambria" w:hAnsi="Cambria" w:cs="Arial"/>
          <w:szCs w:val="24"/>
        </w:rPr>
      </w:pPr>
      <w:r w:rsidRPr="006D7111">
        <w:rPr>
          <w:rFonts w:ascii="Cambria" w:hAnsi="Cambria" w:cs="Arial"/>
          <w:color w:val="000000"/>
          <w:szCs w:val="24"/>
        </w:rPr>
        <w:t>MARSIGLIA, A</w:t>
      </w:r>
      <w:r w:rsidR="00F80E4D">
        <w:rPr>
          <w:rFonts w:ascii="Cambria" w:hAnsi="Cambria" w:cs="Arial"/>
          <w:color w:val="000000"/>
          <w:szCs w:val="24"/>
        </w:rPr>
        <w:t>na</w:t>
      </w:r>
      <w:r w:rsidRPr="006D7111">
        <w:rPr>
          <w:rFonts w:ascii="Cambria" w:hAnsi="Cambria" w:cs="Arial"/>
          <w:color w:val="000000"/>
          <w:szCs w:val="24"/>
        </w:rPr>
        <w:t xml:space="preserve"> C</w:t>
      </w:r>
      <w:r w:rsidR="00F80E4D">
        <w:rPr>
          <w:rFonts w:ascii="Cambria" w:hAnsi="Cambria" w:cs="Arial"/>
          <w:color w:val="000000"/>
          <w:szCs w:val="24"/>
        </w:rPr>
        <w:t>arolina</w:t>
      </w:r>
      <w:r w:rsidRPr="006D7111">
        <w:rPr>
          <w:rFonts w:ascii="Cambria" w:hAnsi="Cambria" w:cs="Arial"/>
          <w:color w:val="000000"/>
          <w:szCs w:val="24"/>
        </w:rPr>
        <w:t xml:space="preserve"> G</w:t>
      </w:r>
      <w:r w:rsidR="00F80E4D">
        <w:rPr>
          <w:rFonts w:ascii="Cambria" w:hAnsi="Cambria" w:cs="Arial"/>
          <w:color w:val="000000"/>
          <w:szCs w:val="24"/>
        </w:rPr>
        <w:t>alvão</w:t>
      </w:r>
      <w:r w:rsidRPr="006D7111">
        <w:rPr>
          <w:rFonts w:ascii="Cambria" w:hAnsi="Cambria" w:cs="Arial"/>
          <w:color w:val="000000"/>
          <w:szCs w:val="24"/>
        </w:rPr>
        <w:t xml:space="preserve">. </w:t>
      </w:r>
      <w:r w:rsidR="003B00CF" w:rsidRPr="003B00CF">
        <w:rPr>
          <w:rFonts w:ascii="Cambria" w:hAnsi="Cambria" w:cs="Arial"/>
          <w:i/>
          <w:iCs/>
          <w:color w:val="000000"/>
          <w:szCs w:val="24"/>
        </w:rPr>
        <w:t>e</w:t>
      </w:r>
      <w:r w:rsidRPr="003B00CF">
        <w:rPr>
          <w:rFonts w:ascii="Cambria" w:hAnsi="Cambria" w:cs="Arial"/>
          <w:i/>
          <w:iCs/>
          <w:color w:val="000000"/>
          <w:szCs w:val="24"/>
        </w:rPr>
        <w:t>t al</w:t>
      </w:r>
      <w:r w:rsidRPr="006D7111">
        <w:rPr>
          <w:rFonts w:ascii="Cambria" w:hAnsi="Cambria" w:cs="Arial"/>
          <w:color w:val="000000"/>
          <w:szCs w:val="24"/>
        </w:rPr>
        <w:t>. A base nacional comum curricular: um novo episódio de esvaziamento da escola no brasil. </w:t>
      </w:r>
      <w:r w:rsidRPr="006D7111">
        <w:rPr>
          <w:rFonts w:ascii="Cambria" w:hAnsi="Cambria" w:cs="Arial"/>
          <w:b/>
          <w:bCs/>
          <w:szCs w:val="24"/>
        </w:rPr>
        <w:t>Germinal: Marxismo e Educação em Debate</w:t>
      </w:r>
      <w:r w:rsidRPr="006D7111">
        <w:rPr>
          <w:rFonts w:ascii="Cambria" w:hAnsi="Cambria" w:cs="Arial"/>
          <w:szCs w:val="24"/>
        </w:rPr>
        <w:t>, Salvador, ed. 9, ano 2017, n. 1, p. 107-121</w:t>
      </w:r>
      <w:r w:rsidR="003B00CF">
        <w:rPr>
          <w:rFonts w:ascii="Cambria" w:hAnsi="Cambria" w:cs="Arial"/>
          <w:szCs w:val="24"/>
        </w:rPr>
        <w:t>.</w:t>
      </w:r>
      <w:r w:rsidRPr="006D7111">
        <w:rPr>
          <w:rFonts w:ascii="Cambria" w:hAnsi="Cambria" w:cs="Arial"/>
          <w:szCs w:val="24"/>
        </w:rPr>
        <w:t xml:space="preserve"> Disponível em: https://redib.org/Record/oai_articulo1405030-a-base-nacional-comum-curricular-um-novo-episódio-de-esvaziamento-da-escola-brasil. Acesso em: 31 mai. 2022.</w:t>
      </w:r>
    </w:p>
    <w:p w14:paraId="0C5FEE95" w14:textId="29B66B8A" w:rsidR="006D7111" w:rsidRPr="006D7111" w:rsidRDefault="006D7111" w:rsidP="002F72A9">
      <w:pPr>
        <w:spacing w:before="0" w:after="240"/>
        <w:jc w:val="left"/>
        <w:rPr>
          <w:rFonts w:ascii="Cambria" w:hAnsi="Cambria" w:cs="Arial"/>
          <w:szCs w:val="24"/>
          <w:shd w:val="clear" w:color="auto" w:fill="FFFFFF"/>
        </w:rPr>
      </w:pPr>
      <w:r w:rsidRPr="006D7111">
        <w:rPr>
          <w:rFonts w:ascii="Cambria" w:hAnsi="Cambria" w:cs="Arial"/>
          <w:szCs w:val="24"/>
          <w:shd w:val="clear" w:color="auto" w:fill="FFFFFF"/>
        </w:rPr>
        <w:t>NUNES, R</w:t>
      </w:r>
      <w:r w:rsidR="00F80E4D">
        <w:rPr>
          <w:rFonts w:ascii="Cambria" w:hAnsi="Cambria" w:cs="Arial"/>
          <w:szCs w:val="24"/>
          <w:shd w:val="clear" w:color="auto" w:fill="FFFFFF"/>
        </w:rPr>
        <w:t>odrigo</w:t>
      </w:r>
      <w:r w:rsidRPr="006D7111">
        <w:rPr>
          <w:rFonts w:ascii="Cambria" w:hAnsi="Cambria" w:cs="Arial"/>
          <w:szCs w:val="24"/>
          <w:shd w:val="clear" w:color="auto" w:fill="FFFFFF"/>
        </w:rPr>
        <w:t xml:space="preserve"> L</w:t>
      </w:r>
      <w:r w:rsidR="00F80E4D">
        <w:rPr>
          <w:rFonts w:ascii="Cambria" w:hAnsi="Cambria" w:cs="Arial"/>
          <w:szCs w:val="24"/>
          <w:shd w:val="clear" w:color="auto" w:fill="FFFFFF"/>
        </w:rPr>
        <w:t>ima</w:t>
      </w:r>
      <w:r w:rsidRPr="006D7111">
        <w:rPr>
          <w:rFonts w:ascii="Cambria" w:hAnsi="Cambria" w:cs="Arial"/>
          <w:szCs w:val="24"/>
          <w:shd w:val="clear" w:color="auto" w:fill="FFFFFF"/>
        </w:rPr>
        <w:t>. </w:t>
      </w:r>
      <w:proofErr w:type="gramStart"/>
      <w:r w:rsidRPr="006D7111">
        <w:rPr>
          <w:rFonts w:ascii="Cambria" w:hAnsi="Cambria" w:cs="Arial"/>
          <w:b/>
          <w:bCs/>
          <w:szCs w:val="24"/>
          <w:bdr w:val="none" w:sz="0" w:space="0" w:color="auto" w:frame="1"/>
          <w:shd w:val="clear" w:color="auto" w:fill="FFFFFF"/>
        </w:rPr>
        <w:t>A</w:t>
      </w:r>
      <w:proofErr w:type="gramEnd"/>
      <w:r w:rsidRPr="006D7111">
        <w:rPr>
          <w:rFonts w:ascii="Cambria" w:hAnsi="Cambria" w:cs="Arial"/>
          <w:b/>
          <w:bCs/>
          <w:szCs w:val="24"/>
          <w:bdr w:val="none" w:sz="0" w:space="0" w:color="auto" w:frame="1"/>
          <w:shd w:val="clear" w:color="auto" w:fill="FFFFFF"/>
        </w:rPr>
        <w:t xml:space="preserve"> atividade de brincar na pré-escola: </w:t>
      </w:r>
      <w:r w:rsidRPr="006D7111">
        <w:rPr>
          <w:rFonts w:ascii="Cambria" w:hAnsi="Cambria" w:cs="Arial"/>
          <w:szCs w:val="24"/>
          <w:shd w:val="clear" w:color="auto" w:fill="FFFFFF"/>
        </w:rPr>
        <w:t>possibilidades de enfrentamento da alienação social a partir de um trabalho educativo em uma perspectiva humanizadora. 208 f. </w:t>
      </w:r>
      <w:proofErr w:type="spellStart"/>
      <w:r w:rsidRPr="006D7111">
        <w:rPr>
          <w:rFonts w:ascii="Cambria" w:hAnsi="Cambria" w:cs="Arial"/>
          <w:szCs w:val="24"/>
          <w:shd w:val="clear" w:color="auto" w:fill="FFFFFF"/>
        </w:rPr>
        <w:t>Tese</w:t>
      </w:r>
      <w:proofErr w:type="spellEnd"/>
      <w:r w:rsidRPr="006D7111">
        <w:rPr>
          <w:rFonts w:ascii="Cambria" w:hAnsi="Cambria" w:cs="Arial"/>
          <w:szCs w:val="24"/>
          <w:shd w:val="clear" w:color="auto" w:fill="FFFFFF"/>
        </w:rPr>
        <w:t xml:space="preserve"> (</w:t>
      </w:r>
      <w:proofErr w:type="spellStart"/>
      <w:r w:rsidRPr="006D7111">
        <w:rPr>
          <w:rFonts w:ascii="Cambria" w:hAnsi="Cambria" w:cs="Arial"/>
          <w:szCs w:val="24"/>
          <w:shd w:val="clear" w:color="auto" w:fill="FFFFFF"/>
        </w:rPr>
        <w:t>Doutorado</w:t>
      </w:r>
      <w:proofErr w:type="spellEnd"/>
      <w:r w:rsidRPr="006D7111">
        <w:rPr>
          <w:rFonts w:ascii="Cambria" w:hAnsi="Cambria" w:cs="Arial"/>
          <w:szCs w:val="24"/>
          <w:shd w:val="clear" w:color="auto" w:fill="FFFFFF"/>
        </w:rPr>
        <w:t>) - </w:t>
      </w:r>
      <w:proofErr w:type="spellStart"/>
      <w:r w:rsidRPr="006D7111">
        <w:rPr>
          <w:rFonts w:ascii="Cambria" w:hAnsi="Cambria" w:cs="Arial"/>
          <w:szCs w:val="24"/>
          <w:shd w:val="clear" w:color="auto" w:fill="FFFFFF"/>
        </w:rPr>
        <w:t>Curso</w:t>
      </w:r>
      <w:proofErr w:type="spellEnd"/>
      <w:r w:rsidRPr="006D7111">
        <w:rPr>
          <w:rFonts w:ascii="Cambria" w:hAnsi="Cambria" w:cs="Arial"/>
          <w:szCs w:val="24"/>
          <w:shd w:val="clear" w:color="auto" w:fill="FFFFFF"/>
        </w:rPr>
        <w:t xml:space="preserve"> de </w:t>
      </w:r>
      <w:proofErr w:type="spellStart"/>
      <w:r w:rsidRPr="006D7111">
        <w:rPr>
          <w:rFonts w:ascii="Cambria" w:hAnsi="Cambria" w:cs="Arial"/>
          <w:szCs w:val="24"/>
          <w:shd w:val="clear" w:color="auto" w:fill="FFFFFF"/>
        </w:rPr>
        <w:t>Educação</w:t>
      </w:r>
      <w:proofErr w:type="spellEnd"/>
      <w:r w:rsidRPr="006D7111">
        <w:rPr>
          <w:rFonts w:ascii="Cambria" w:hAnsi="Cambria" w:cs="Arial"/>
          <w:szCs w:val="24"/>
          <w:shd w:val="clear" w:color="auto" w:fill="FFFFFF"/>
        </w:rPr>
        <w:t>, </w:t>
      </w:r>
      <w:proofErr w:type="spellStart"/>
      <w:r w:rsidRPr="006D7111">
        <w:rPr>
          <w:rFonts w:ascii="Cambria" w:hAnsi="Cambria" w:cs="Arial"/>
          <w:szCs w:val="24"/>
          <w:shd w:val="clear" w:color="auto" w:fill="FFFFFF"/>
        </w:rPr>
        <w:t>Universidade</w:t>
      </w:r>
      <w:proofErr w:type="spellEnd"/>
      <w:r w:rsidRPr="006D7111">
        <w:rPr>
          <w:rFonts w:ascii="Cambria" w:hAnsi="Cambria" w:cs="Arial"/>
          <w:szCs w:val="24"/>
          <w:shd w:val="clear" w:color="auto" w:fill="FFFFFF"/>
        </w:rPr>
        <w:t xml:space="preserve"> Estadual Paulista - UNESP, Presidente Prudente, 2019. </w:t>
      </w:r>
      <w:proofErr w:type="spellStart"/>
      <w:r w:rsidRPr="006D7111">
        <w:rPr>
          <w:rFonts w:ascii="Cambria" w:hAnsi="Cambria" w:cs="Arial"/>
          <w:szCs w:val="24"/>
          <w:shd w:val="clear" w:color="auto" w:fill="FFFFFF"/>
        </w:rPr>
        <w:t>Disponível</w:t>
      </w:r>
      <w:proofErr w:type="spellEnd"/>
      <w:r w:rsidRPr="006D7111">
        <w:rPr>
          <w:rFonts w:ascii="Cambria" w:hAnsi="Cambria" w:cs="Arial"/>
          <w:szCs w:val="24"/>
          <w:shd w:val="clear" w:color="auto" w:fill="FFFFFF"/>
        </w:rPr>
        <w:t xml:space="preserve"> </w:t>
      </w:r>
      <w:proofErr w:type="spellStart"/>
      <w:r w:rsidRPr="006D7111">
        <w:rPr>
          <w:rFonts w:ascii="Cambria" w:hAnsi="Cambria" w:cs="Arial"/>
          <w:szCs w:val="24"/>
          <w:shd w:val="clear" w:color="auto" w:fill="FFFFFF"/>
        </w:rPr>
        <w:t>em</w:t>
      </w:r>
      <w:proofErr w:type="spellEnd"/>
      <w:r w:rsidRPr="006D7111">
        <w:rPr>
          <w:rFonts w:ascii="Cambria" w:hAnsi="Cambria" w:cs="Arial"/>
          <w:szCs w:val="24"/>
          <w:shd w:val="clear" w:color="auto" w:fill="FFFFFF"/>
        </w:rPr>
        <w:t>: https://repositorio.unesp.br/handle/11449/191074. Acesso em: 22 jun. 2022.</w:t>
      </w:r>
    </w:p>
    <w:p w14:paraId="491730A4" w14:textId="1B9C5DB0" w:rsidR="006D7111" w:rsidRPr="006D7111" w:rsidRDefault="006D7111" w:rsidP="002F72A9">
      <w:pPr>
        <w:spacing w:before="0" w:after="240"/>
        <w:jc w:val="left"/>
        <w:rPr>
          <w:rFonts w:ascii="Cambria" w:hAnsi="Cambria" w:cs="Arial"/>
          <w:szCs w:val="24"/>
        </w:rPr>
      </w:pPr>
      <w:r w:rsidRPr="006D7111">
        <w:rPr>
          <w:rFonts w:ascii="Cambria" w:hAnsi="Cambria" w:cs="Arial"/>
          <w:color w:val="000000"/>
          <w:szCs w:val="24"/>
        </w:rPr>
        <w:t>OLIVEIRA, B</w:t>
      </w:r>
      <w:r w:rsidR="00F80E4D">
        <w:rPr>
          <w:rFonts w:ascii="Cambria" w:hAnsi="Cambria" w:cs="Arial"/>
          <w:color w:val="000000"/>
          <w:szCs w:val="24"/>
        </w:rPr>
        <w:t>etty</w:t>
      </w:r>
      <w:r w:rsidRPr="006D7111">
        <w:rPr>
          <w:rFonts w:ascii="Cambria" w:hAnsi="Cambria" w:cs="Arial"/>
          <w:color w:val="000000"/>
          <w:szCs w:val="24"/>
        </w:rPr>
        <w:t>. </w:t>
      </w:r>
      <w:r w:rsidRPr="006D7111">
        <w:rPr>
          <w:rFonts w:ascii="Cambria" w:hAnsi="Cambria" w:cs="Arial"/>
          <w:b/>
          <w:bCs/>
          <w:color w:val="000000"/>
          <w:szCs w:val="24"/>
        </w:rPr>
        <w:t>O trabalho educativo: </w:t>
      </w:r>
      <w:r w:rsidRPr="006D7111">
        <w:rPr>
          <w:rFonts w:ascii="Cambria" w:hAnsi="Cambria" w:cs="Arial"/>
          <w:color w:val="000000"/>
          <w:szCs w:val="24"/>
        </w:rPr>
        <w:t>reflexões sobre paradigmas e problemas do pensamento pedagógico brasileiro. Campinas: Autores Associados, 1996.</w:t>
      </w:r>
    </w:p>
    <w:p w14:paraId="1B009DEE" w14:textId="4C17CCFD" w:rsidR="006D7111" w:rsidRPr="006D7111" w:rsidRDefault="006D7111" w:rsidP="002F72A9">
      <w:pPr>
        <w:autoSpaceDE w:val="0"/>
        <w:autoSpaceDN w:val="0"/>
        <w:adjustRightInd w:val="0"/>
        <w:spacing w:before="0" w:after="240"/>
        <w:jc w:val="left"/>
        <w:rPr>
          <w:rFonts w:ascii="Cambria" w:hAnsi="Cambria" w:cs="Arial"/>
          <w:color w:val="000000"/>
          <w:szCs w:val="24"/>
          <w:shd w:val="clear" w:color="auto" w:fill="FFFFFF"/>
        </w:rPr>
      </w:pPr>
      <w:r w:rsidRPr="006D7111">
        <w:rPr>
          <w:rFonts w:ascii="Cambria" w:hAnsi="Cambria" w:cs="Arial"/>
          <w:color w:val="000000"/>
          <w:szCs w:val="24"/>
          <w:shd w:val="clear" w:color="auto" w:fill="FFFFFF"/>
        </w:rPr>
        <w:t>PINA, L</w:t>
      </w:r>
      <w:r w:rsidR="003B00CF">
        <w:rPr>
          <w:rFonts w:ascii="Cambria" w:hAnsi="Cambria" w:cs="Arial"/>
          <w:color w:val="000000"/>
          <w:szCs w:val="24"/>
          <w:shd w:val="clear" w:color="auto" w:fill="FFFFFF"/>
        </w:rPr>
        <w:t xml:space="preserve">eonardo </w:t>
      </w:r>
      <w:r w:rsidRPr="006D7111">
        <w:rPr>
          <w:rFonts w:ascii="Cambria" w:hAnsi="Cambria" w:cs="Arial"/>
          <w:color w:val="000000"/>
          <w:szCs w:val="24"/>
          <w:shd w:val="clear" w:color="auto" w:fill="FFFFFF"/>
        </w:rPr>
        <w:t>D</w:t>
      </w:r>
      <w:r w:rsidR="003B00CF">
        <w:rPr>
          <w:rFonts w:ascii="Cambria" w:hAnsi="Cambria" w:cs="Arial"/>
          <w:color w:val="000000"/>
          <w:szCs w:val="24"/>
          <w:shd w:val="clear" w:color="auto" w:fill="FFFFFF"/>
        </w:rPr>
        <w:t>ocena</w:t>
      </w:r>
      <w:r w:rsidRPr="006D7111">
        <w:rPr>
          <w:rFonts w:ascii="Cambria" w:hAnsi="Cambria" w:cs="Arial"/>
          <w:color w:val="000000"/>
          <w:szCs w:val="24"/>
          <w:shd w:val="clear" w:color="auto" w:fill="FFFFFF"/>
        </w:rPr>
        <w:t>; GAMA, C</w:t>
      </w:r>
      <w:r w:rsidR="003B00CF">
        <w:rPr>
          <w:rFonts w:ascii="Cambria" w:hAnsi="Cambria" w:cs="Arial"/>
          <w:color w:val="000000"/>
          <w:szCs w:val="24"/>
          <w:shd w:val="clear" w:color="auto" w:fill="FFFFFF"/>
        </w:rPr>
        <w:t xml:space="preserve">arolina </w:t>
      </w:r>
      <w:proofErr w:type="spellStart"/>
      <w:r w:rsidRPr="006D7111">
        <w:rPr>
          <w:rFonts w:ascii="Cambria" w:hAnsi="Cambria" w:cs="Arial"/>
          <w:color w:val="000000"/>
          <w:szCs w:val="24"/>
          <w:shd w:val="clear" w:color="auto" w:fill="FFFFFF"/>
        </w:rPr>
        <w:t>N</w:t>
      </w:r>
      <w:r w:rsidR="003B00CF">
        <w:rPr>
          <w:rFonts w:ascii="Cambria" w:hAnsi="Cambria" w:cs="Arial"/>
          <w:color w:val="000000"/>
          <w:szCs w:val="24"/>
          <w:shd w:val="clear" w:color="auto" w:fill="FFFFFF"/>
        </w:rPr>
        <w:t>ozella</w:t>
      </w:r>
      <w:proofErr w:type="spellEnd"/>
      <w:r w:rsidRPr="006D7111">
        <w:rPr>
          <w:rFonts w:ascii="Cambria" w:hAnsi="Cambria" w:cs="Arial"/>
          <w:color w:val="000000"/>
          <w:szCs w:val="24"/>
          <w:shd w:val="clear" w:color="auto" w:fill="FFFFFF"/>
        </w:rPr>
        <w:t xml:space="preserve">. Base nacional comum curricular: algumas reflexões a partir da pedagogia histórico-crítica. </w:t>
      </w:r>
      <w:r w:rsidRPr="006D7111">
        <w:rPr>
          <w:rFonts w:ascii="Cambria" w:hAnsi="Cambria" w:cs="Arial"/>
          <w:b/>
          <w:color w:val="000000"/>
          <w:szCs w:val="24"/>
          <w:shd w:val="clear" w:color="auto" w:fill="FFFFFF"/>
        </w:rPr>
        <w:t>Trabalho Necessário</w:t>
      </w:r>
      <w:r w:rsidRPr="006D7111">
        <w:rPr>
          <w:rFonts w:ascii="Cambria" w:hAnsi="Cambria" w:cs="Arial"/>
          <w:color w:val="000000"/>
          <w:szCs w:val="24"/>
          <w:shd w:val="clear" w:color="auto" w:fill="FFFFFF"/>
        </w:rPr>
        <w:t xml:space="preserve">, Niterói, v.18, nº 36, p.343-364, </w:t>
      </w:r>
      <w:proofErr w:type="spellStart"/>
      <w:r w:rsidRPr="006D7111">
        <w:rPr>
          <w:rFonts w:ascii="Cambria" w:hAnsi="Cambria" w:cs="Arial"/>
          <w:color w:val="000000"/>
          <w:szCs w:val="24"/>
          <w:shd w:val="clear" w:color="auto" w:fill="FFFFFF"/>
        </w:rPr>
        <w:t>maio</w:t>
      </w:r>
      <w:proofErr w:type="spellEnd"/>
      <w:r w:rsidRPr="006D7111">
        <w:rPr>
          <w:rFonts w:ascii="Cambria" w:hAnsi="Cambria" w:cs="Arial"/>
          <w:color w:val="000000"/>
          <w:szCs w:val="24"/>
          <w:shd w:val="clear" w:color="auto" w:fill="FFFFFF"/>
        </w:rPr>
        <w:t>-ago, 2020. p.343-364.</w:t>
      </w:r>
    </w:p>
    <w:p w14:paraId="01B78237" w14:textId="2A250C54" w:rsidR="006D7111" w:rsidRPr="006D7111" w:rsidRDefault="006D7111" w:rsidP="002F72A9">
      <w:pPr>
        <w:autoSpaceDE w:val="0"/>
        <w:autoSpaceDN w:val="0"/>
        <w:adjustRightInd w:val="0"/>
        <w:spacing w:before="0" w:after="240"/>
        <w:jc w:val="left"/>
        <w:rPr>
          <w:rFonts w:ascii="Cambria" w:hAnsi="Cambria" w:cs="Arial"/>
          <w:color w:val="000000"/>
          <w:szCs w:val="24"/>
          <w:shd w:val="clear" w:color="auto" w:fill="FFFFFF"/>
        </w:rPr>
      </w:pPr>
      <w:r w:rsidRPr="006D7111">
        <w:rPr>
          <w:rFonts w:ascii="Cambria" w:hAnsi="Cambria" w:cs="Arial"/>
          <w:color w:val="000000"/>
          <w:szCs w:val="24"/>
        </w:rPr>
        <w:t>RINALDINI, L</w:t>
      </w:r>
      <w:r w:rsidR="00F80E4D">
        <w:rPr>
          <w:rFonts w:ascii="Cambria" w:hAnsi="Cambria" w:cs="Arial"/>
          <w:color w:val="000000"/>
          <w:szCs w:val="24"/>
        </w:rPr>
        <w:t>ucas</w:t>
      </w:r>
      <w:r w:rsidRPr="006D7111">
        <w:rPr>
          <w:rFonts w:ascii="Cambria" w:hAnsi="Cambria" w:cs="Arial"/>
          <w:color w:val="000000"/>
          <w:szCs w:val="24"/>
        </w:rPr>
        <w:t>. </w:t>
      </w:r>
      <w:r w:rsidRPr="006D7111">
        <w:rPr>
          <w:rFonts w:ascii="Cambria" w:hAnsi="Cambria" w:cs="Arial"/>
          <w:b/>
          <w:bCs/>
          <w:color w:val="000000"/>
          <w:szCs w:val="24"/>
        </w:rPr>
        <w:t>O ensino da escrita de gêneros textuais na perspectiva da teoria histórico-cultural. </w:t>
      </w:r>
      <w:r w:rsidRPr="006D7111">
        <w:rPr>
          <w:rFonts w:ascii="Cambria" w:hAnsi="Cambria" w:cs="Arial"/>
          <w:color w:val="000000"/>
          <w:szCs w:val="24"/>
        </w:rPr>
        <w:t>2019. 245 f. Dissertação (Mestrado) - Curso de Educação, Universidade Estadual Paulista - UNESP, Presidente Prudente, 2019. Disponível em: https://repositorio.unesp.br/handle/11449/182508. Acesso em: 23 jun. 2022.</w:t>
      </w:r>
    </w:p>
    <w:p w14:paraId="5F021F83" w14:textId="083B4484" w:rsidR="006D7111" w:rsidRPr="006D7111" w:rsidRDefault="006D7111" w:rsidP="002F72A9">
      <w:pPr>
        <w:spacing w:before="0" w:after="240"/>
        <w:jc w:val="left"/>
        <w:rPr>
          <w:rFonts w:ascii="Cambria" w:hAnsi="Cambria" w:cs="Arial"/>
          <w:szCs w:val="24"/>
        </w:rPr>
      </w:pPr>
      <w:r w:rsidRPr="006D7111">
        <w:rPr>
          <w:rFonts w:ascii="Cambria" w:hAnsi="Cambria" w:cs="Arial"/>
          <w:szCs w:val="24"/>
        </w:rPr>
        <w:t xml:space="preserve">SAVIANI, </w:t>
      </w:r>
      <w:proofErr w:type="spellStart"/>
      <w:r w:rsidRPr="006D7111">
        <w:rPr>
          <w:rFonts w:ascii="Cambria" w:hAnsi="Cambria" w:cs="Arial"/>
          <w:szCs w:val="24"/>
        </w:rPr>
        <w:t>D</w:t>
      </w:r>
      <w:r w:rsidR="00F80E4D">
        <w:rPr>
          <w:rFonts w:ascii="Cambria" w:hAnsi="Cambria" w:cs="Arial"/>
          <w:szCs w:val="24"/>
        </w:rPr>
        <w:t>ermeval</w:t>
      </w:r>
      <w:proofErr w:type="spellEnd"/>
      <w:r w:rsidRPr="006D7111">
        <w:rPr>
          <w:rFonts w:ascii="Cambria" w:hAnsi="Cambria" w:cs="Arial"/>
          <w:szCs w:val="24"/>
        </w:rPr>
        <w:t xml:space="preserve">. </w:t>
      </w:r>
      <w:r w:rsidRPr="006D7111">
        <w:rPr>
          <w:rFonts w:ascii="Cambria" w:hAnsi="Cambria" w:cs="Arial"/>
          <w:b/>
          <w:szCs w:val="24"/>
        </w:rPr>
        <w:t>Escola e democracia</w:t>
      </w:r>
      <w:r w:rsidRPr="006D7111">
        <w:rPr>
          <w:rFonts w:ascii="Cambria" w:hAnsi="Cambria" w:cs="Arial"/>
          <w:szCs w:val="24"/>
        </w:rPr>
        <w:t xml:space="preserve">. Campinas, SP: Autores Associados, 2008. </w:t>
      </w:r>
    </w:p>
    <w:p w14:paraId="179E9B40" w14:textId="112DA861" w:rsidR="006D7111" w:rsidRPr="006D7111" w:rsidRDefault="006D7111" w:rsidP="002F72A9">
      <w:pPr>
        <w:spacing w:before="0" w:after="240"/>
        <w:jc w:val="left"/>
        <w:rPr>
          <w:rFonts w:ascii="Cambria" w:hAnsi="Cambria" w:cs="Arial"/>
          <w:szCs w:val="24"/>
        </w:rPr>
      </w:pPr>
      <w:r w:rsidRPr="006D7111">
        <w:rPr>
          <w:rFonts w:ascii="Cambria" w:hAnsi="Cambria" w:cs="Arial"/>
          <w:szCs w:val="24"/>
        </w:rPr>
        <w:lastRenderedPageBreak/>
        <w:t xml:space="preserve">SAVIANI, </w:t>
      </w:r>
      <w:proofErr w:type="spellStart"/>
      <w:r w:rsidRPr="006D7111">
        <w:rPr>
          <w:rFonts w:ascii="Cambria" w:hAnsi="Cambria" w:cs="Arial"/>
          <w:szCs w:val="24"/>
        </w:rPr>
        <w:t>D</w:t>
      </w:r>
      <w:r w:rsidR="00F80E4D">
        <w:rPr>
          <w:rFonts w:ascii="Cambria" w:hAnsi="Cambria" w:cs="Arial"/>
          <w:szCs w:val="24"/>
        </w:rPr>
        <w:t>ermeval</w:t>
      </w:r>
      <w:proofErr w:type="spellEnd"/>
      <w:r w:rsidRPr="006D7111">
        <w:rPr>
          <w:rFonts w:ascii="Cambria" w:hAnsi="Cambria" w:cs="Arial"/>
          <w:szCs w:val="24"/>
        </w:rPr>
        <w:t xml:space="preserve">. </w:t>
      </w:r>
      <w:r w:rsidRPr="006D7111">
        <w:rPr>
          <w:rFonts w:ascii="Cambria" w:hAnsi="Cambria" w:cs="Arial"/>
          <w:b/>
          <w:bCs/>
          <w:szCs w:val="24"/>
        </w:rPr>
        <w:t xml:space="preserve">Pedagogia histórico-crítica: </w:t>
      </w:r>
      <w:r w:rsidRPr="002F72A9">
        <w:rPr>
          <w:rFonts w:ascii="Cambria" w:hAnsi="Cambria" w:cs="Arial"/>
          <w:szCs w:val="24"/>
        </w:rPr>
        <w:t>primeiras aproximações</w:t>
      </w:r>
      <w:r w:rsidRPr="006D7111">
        <w:rPr>
          <w:rFonts w:ascii="Cambria" w:hAnsi="Cambria" w:cs="Arial"/>
          <w:szCs w:val="24"/>
        </w:rPr>
        <w:t>. 11. ed. Campinas: Autores Associados, 2011.</w:t>
      </w:r>
    </w:p>
    <w:p w14:paraId="0B1A3BE6" w14:textId="1A7FCECE" w:rsidR="006D7111" w:rsidRPr="006D7111" w:rsidRDefault="006D7111" w:rsidP="002F72A9">
      <w:pPr>
        <w:autoSpaceDE w:val="0"/>
        <w:autoSpaceDN w:val="0"/>
        <w:adjustRightInd w:val="0"/>
        <w:spacing w:before="0" w:after="240"/>
        <w:jc w:val="left"/>
        <w:rPr>
          <w:rFonts w:ascii="Cambria" w:hAnsi="Cambria" w:cs="Arial"/>
          <w:color w:val="000000"/>
          <w:szCs w:val="24"/>
        </w:rPr>
      </w:pPr>
      <w:r w:rsidRPr="006D7111">
        <w:rPr>
          <w:rFonts w:ascii="Cambria" w:hAnsi="Cambria" w:cs="Arial"/>
          <w:color w:val="000000"/>
          <w:szCs w:val="24"/>
        </w:rPr>
        <w:t xml:space="preserve">SAVIANI, </w:t>
      </w:r>
      <w:proofErr w:type="spellStart"/>
      <w:r w:rsidRPr="006D7111">
        <w:rPr>
          <w:rFonts w:ascii="Cambria" w:hAnsi="Cambria" w:cs="Arial"/>
          <w:color w:val="000000"/>
          <w:szCs w:val="24"/>
        </w:rPr>
        <w:t>D</w:t>
      </w:r>
      <w:r w:rsidR="00F80E4D">
        <w:rPr>
          <w:rFonts w:ascii="Cambria" w:hAnsi="Cambria" w:cs="Arial"/>
          <w:color w:val="000000"/>
          <w:szCs w:val="24"/>
        </w:rPr>
        <w:t>ermeval</w:t>
      </w:r>
      <w:proofErr w:type="spellEnd"/>
      <w:r w:rsidRPr="006D7111">
        <w:rPr>
          <w:rFonts w:ascii="Cambria" w:hAnsi="Cambria" w:cs="Arial"/>
          <w:color w:val="000000"/>
          <w:szCs w:val="24"/>
        </w:rPr>
        <w:t xml:space="preserve">. </w:t>
      </w:r>
      <w:r w:rsidRPr="006D7111">
        <w:rPr>
          <w:rFonts w:ascii="Cambria" w:hAnsi="Cambria" w:cs="Arial"/>
          <w:b/>
          <w:color w:val="000000"/>
          <w:szCs w:val="24"/>
        </w:rPr>
        <w:t>Entrevista com Dermeval Saviani – PNE.</w:t>
      </w:r>
      <w:r w:rsidRPr="006D7111">
        <w:rPr>
          <w:rFonts w:ascii="Cambria" w:hAnsi="Cambria" w:cs="Arial"/>
          <w:color w:val="000000"/>
          <w:szCs w:val="24"/>
        </w:rPr>
        <w:t xml:space="preserve"> [Entrevista concedida à] ANPED. ANPED. Rio de Janeiro. s/n. s/p. 7 abr. 2014. Disponível em: https://www.anped.org.br/news/entrevista-com-dermeval-saviani-pne. Acesso em 22 jun. 2022.</w:t>
      </w:r>
    </w:p>
    <w:p w14:paraId="17FE9C75" w14:textId="182B094A" w:rsidR="006D7111" w:rsidRPr="006D7111" w:rsidRDefault="006D7111" w:rsidP="002F72A9">
      <w:pPr>
        <w:autoSpaceDE w:val="0"/>
        <w:autoSpaceDN w:val="0"/>
        <w:adjustRightInd w:val="0"/>
        <w:spacing w:before="0" w:after="240"/>
        <w:jc w:val="left"/>
        <w:rPr>
          <w:rFonts w:ascii="Cambria" w:hAnsi="Cambria" w:cs="Arial"/>
          <w:szCs w:val="24"/>
        </w:rPr>
      </w:pPr>
      <w:r w:rsidRPr="006D7111">
        <w:rPr>
          <w:rFonts w:ascii="Cambria" w:hAnsi="Cambria" w:cs="Arial"/>
          <w:szCs w:val="24"/>
        </w:rPr>
        <w:t xml:space="preserve">VIOTTO FILHO, </w:t>
      </w:r>
      <w:r w:rsidR="00F80E4D" w:rsidRPr="006D7111">
        <w:rPr>
          <w:rFonts w:ascii="Cambria" w:hAnsi="Cambria" w:cs="Arial"/>
          <w:szCs w:val="24"/>
        </w:rPr>
        <w:t>I</w:t>
      </w:r>
      <w:r w:rsidR="00F80E4D">
        <w:rPr>
          <w:rFonts w:ascii="Cambria" w:hAnsi="Cambria" w:cs="Arial"/>
          <w:szCs w:val="24"/>
        </w:rPr>
        <w:t>rineu</w:t>
      </w:r>
      <w:r w:rsidR="00F80E4D" w:rsidRPr="006D7111">
        <w:rPr>
          <w:rFonts w:ascii="Cambria" w:hAnsi="Cambria" w:cs="Arial"/>
          <w:szCs w:val="24"/>
        </w:rPr>
        <w:t xml:space="preserve"> A</w:t>
      </w:r>
      <w:r w:rsidR="00F80E4D">
        <w:rPr>
          <w:rFonts w:ascii="Cambria" w:hAnsi="Cambria" w:cs="Arial"/>
          <w:szCs w:val="24"/>
        </w:rPr>
        <w:t>liprando</w:t>
      </w:r>
      <w:r w:rsidR="00F80E4D" w:rsidRPr="006D7111">
        <w:rPr>
          <w:rFonts w:ascii="Cambria" w:hAnsi="Cambria" w:cs="Arial"/>
          <w:szCs w:val="24"/>
        </w:rPr>
        <w:t xml:space="preserve"> T</w:t>
      </w:r>
      <w:r w:rsidR="00F80E4D">
        <w:rPr>
          <w:rFonts w:ascii="Cambria" w:hAnsi="Cambria" w:cs="Arial"/>
          <w:szCs w:val="24"/>
        </w:rPr>
        <w:t>uim</w:t>
      </w:r>
      <w:r w:rsidRPr="006D7111">
        <w:rPr>
          <w:rFonts w:ascii="Cambria" w:hAnsi="Cambria" w:cs="Arial"/>
          <w:szCs w:val="24"/>
        </w:rPr>
        <w:t>. Processo grupal e construção coletiva do conhecimento</w:t>
      </w:r>
      <w:r w:rsidRPr="006D7111">
        <w:rPr>
          <w:rFonts w:ascii="Cambria" w:hAnsi="Cambria" w:cs="Arial"/>
          <w:b/>
          <w:bCs/>
          <w:szCs w:val="24"/>
        </w:rPr>
        <w:t xml:space="preserve">. </w:t>
      </w:r>
      <w:r w:rsidRPr="006D7111">
        <w:rPr>
          <w:rFonts w:ascii="Cambria" w:hAnsi="Cambria" w:cs="Arial"/>
          <w:szCs w:val="24"/>
        </w:rPr>
        <w:t xml:space="preserve">In: VIOTTO FILHO, I.A.T.; NUNES, R. L.; SANTOS, A. A. N.; FELIX, T. S. P. </w:t>
      </w:r>
      <w:r w:rsidRPr="006D7111">
        <w:rPr>
          <w:rFonts w:ascii="Cambria" w:hAnsi="Cambria" w:cs="Arial"/>
          <w:b/>
          <w:bCs/>
          <w:szCs w:val="24"/>
        </w:rPr>
        <w:t xml:space="preserve">Processo </w:t>
      </w:r>
      <w:proofErr w:type="spellStart"/>
      <w:r w:rsidRPr="006D7111">
        <w:rPr>
          <w:rFonts w:ascii="Cambria" w:hAnsi="Cambria" w:cs="Arial"/>
          <w:b/>
          <w:bCs/>
          <w:szCs w:val="24"/>
        </w:rPr>
        <w:t>grupal</w:t>
      </w:r>
      <w:proofErr w:type="spellEnd"/>
      <w:r w:rsidRPr="006D7111">
        <w:rPr>
          <w:rFonts w:ascii="Cambria" w:hAnsi="Cambria" w:cs="Arial"/>
          <w:b/>
          <w:bCs/>
          <w:szCs w:val="24"/>
        </w:rPr>
        <w:t xml:space="preserve"> e </w:t>
      </w:r>
      <w:proofErr w:type="spellStart"/>
      <w:r w:rsidRPr="006D7111">
        <w:rPr>
          <w:rFonts w:ascii="Cambria" w:hAnsi="Cambria" w:cs="Arial"/>
          <w:b/>
          <w:bCs/>
          <w:szCs w:val="24"/>
        </w:rPr>
        <w:t>práxis</w:t>
      </w:r>
      <w:proofErr w:type="spellEnd"/>
      <w:r w:rsidRPr="006D7111">
        <w:rPr>
          <w:rFonts w:ascii="Cambria" w:hAnsi="Cambria" w:cs="Arial"/>
          <w:b/>
          <w:bCs/>
          <w:szCs w:val="24"/>
        </w:rPr>
        <w:t xml:space="preserve"> </w:t>
      </w:r>
      <w:proofErr w:type="spellStart"/>
      <w:r w:rsidRPr="006D7111">
        <w:rPr>
          <w:rFonts w:ascii="Cambria" w:hAnsi="Cambria" w:cs="Arial"/>
          <w:b/>
          <w:bCs/>
          <w:szCs w:val="24"/>
        </w:rPr>
        <w:t>científica</w:t>
      </w:r>
      <w:proofErr w:type="spellEnd"/>
      <w:r w:rsidRPr="006D7111">
        <w:rPr>
          <w:rFonts w:ascii="Cambria" w:hAnsi="Cambria" w:cs="Arial"/>
          <w:b/>
          <w:bCs/>
          <w:szCs w:val="24"/>
        </w:rPr>
        <w:t xml:space="preserve"> </w:t>
      </w:r>
      <w:proofErr w:type="spellStart"/>
      <w:r w:rsidRPr="006D7111">
        <w:rPr>
          <w:rFonts w:ascii="Cambria" w:hAnsi="Cambria" w:cs="Arial"/>
          <w:b/>
          <w:bCs/>
          <w:szCs w:val="24"/>
        </w:rPr>
        <w:t>educativa</w:t>
      </w:r>
      <w:proofErr w:type="spellEnd"/>
      <w:r w:rsidRPr="006D7111">
        <w:rPr>
          <w:rFonts w:ascii="Cambria" w:hAnsi="Cambria" w:cs="Arial"/>
          <w:b/>
          <w:bCs/>
          <w:szCs w:val="24"/>
        </w:rPr>
        <w:t xml:space="preserve">: </w:t>
      </w:r>
      <w:r w:rsidRPr="002F72A9">
        <w:rPr>
          <w:rFonts w:ascii="Cambria" w:hAnsi="Cambria" w:cs="Arial"/>
          <w:szCs w:val="24"/>
        </w:rPr>
        <w:t xml:space="preserve">a </w:t>
      </w:r>
      <w:proofErr w:type="spellStart"/>
      <w:r w:rsidRPr="002F72A9">
        <w:rPr>
          <w:rFonts w:ascii="Cambria" w:hAnsi="Cambria" w:cs="Arial"/>
          <w:szCs w:val="24"/>
        </w:rPr>
        <w:t>história</w:t>
      </w:r>
      <w:proofErr w:type="spellEnd"/>
      <w:r w:rsidRPr="002F72A9">
        <w:rPr>
          <w:rFonts w:ascii="Cambria" w:hAnsi="Cambria" w:cs="Arial"/>
          <w:szCs w:val="24"/>
        </w:rPr>
        <w:t xml:space="preserve"> do </w:t>
      </w:r>
      <w:proofErr w:type="spellStart"/>
      <w:r w:rsidRPr="002F72A9">
        <w:rPr>
          <w:rFonts w:ascii="Cambria" w:hAnsi="Cambria" w:cs="Arial"/>
          <w:szCs w:val="24"/>
        </w:rPr>
        <w:t>GEIPEEthc</w:t>
      </w:r>
      <w:proofErr w:type="spellEnd"/>
      <w:r w:rsidRPr="006D7111">
        <w:rPr>
          <w:rFonts w:ascii="Cambria" w:hAnsi="Cambria" w:cs="Arial"/>
          <w:szCs w:val="24"/>
        </w:rPr>
        <w:t>. São Carlos: Pedro e João, 2018, p. 23-48.</w:t>
      </w:r>
    </w:p>
    <w:p w14:paraId="27ADC6B8" w14:textId="0E451546" w:rsidR="006D7111" w:rsidRPr="006D7111" w:rsidRDefault="006D7111" w:rsidP="002F72A9">
      <w:pPr>
        <w:autoSpaceDE w:val="0"/>
        <w:autoSpaceDN w:val="0"/>
        <w:adjustRightInd w:val="0"/>
        <w:spacing w:before="0" w:after="240"/>
        <w:jc w:val="left"/>
        <w:rPr>
          <w:rFonts w:ascii="Arial" w:hAnsi="Arial" w:cs="Arial"/>
          <w:color w:val="000000"/>
          <w:szCs w:val="24"/>
        </w:rPr>
      </w:pPr>
      <w:r w:rsidRPr="006D7111">
        <w:rPr>
          <w:rFonts w:ascii="Cambria" w:hAnsi="Cambria" w:cs="Arial"/>
          <w:szCs w:val="24"/>
        </w:rPr>
        <w:t>VIOTTO FILHO, I</w:t>
      </w:r>
      <w:r w:rsidR="00F80E4D">
        <w:rPr>
          <w:rFonts w:ascii="Cambria" w:hAnsi="Cambria" w:cs="Arial"/>
          <w:szCs w:val="24"/>
        </w:rPr>
        <w:t>rineu</w:t>
      </w:r>
      <w:r w:rsidRPr="006D7111">
        <w:rPr>
          <w:rFonts w:ascii="Cambria" w:hAnsi="Cambria" w:cs="Arial"/>
          <w:szCs w:val="24"/>
        </w:rPr>
        <w:t xml:space="preserve"> A</w:t>
      </w:r>
      <w:r w:rsidR="00F80E4D">
        <w:rPr>
          <w:rFonts w:ascii="Cambria" w:hAnsi="Cambria" w:cs="Arial"/>
          <w:szCs w:val="24"/>
        </w:rPr>
        <w:t>liprando</w:t>
      </w:r>
      <w:r w:rsidRPr="006D7111">
        <w:rPr>
          <w:rFonts w:ascii="Cambria" w:hAnsi="Cambria" w:cs="Arial"/>
          <w:szCs w:val="24"/>
        </w:rPr>
        <w:t xml:space="preserve"> T</w:t>
      </w:r>
      <w:r w:rsidR="00F80E4D">
        <w:rPr>
          <w:rFonts w:ascii="Cambria" w:hAnsi="Cambria" w:cs="Arial"/>
          <w:szCs w:val="24"/>
        </w:rPr>
        <w:t>uim</w:t>
      </w:r>
      <w:r w:rsidRPr="006D7111">
        <w:rPr>
          <w:rFonts w:ascii="Cambria" w:hAnsi="Cambria" w:cs="Arial"/>
          <w:szCs w:val="24"/>
        </w:rPr>
        <w:t xml:space="preserve">. </w:t>
      </w:r>
      <w:r w:rsidRPr="006D7111">
        <w:rPr>
          <w:rFonts w:ascii="Cambria" w:hAnsi="Cambria" w:cs="Arial"/>
          <w:b/>
          <w:szCs w:val="24"/>
        </w:rPr>
        <w:t xml:space="preserve">Escola-comunidade: </w:t>
      </w:r>
      <w:r w:rsidRPr="006D7111">
        <w:rPr>
          <w:rFonts w:ascii="Cambria" w:hAnsi="Cambria" w:cs="Arial"/>
          <w:szCs w:val="24"/>
        </w:rPr>
        <w:t xml:space="preserve">Educação escolar crítica na direção da humanização e transformação social. 2019. Tese (Livre docência) – </w:t>
      </w:r>
      <w:proofErr w:type="spellStart"/>
      <w:r w:rsidRPr="006D7111">
        <w:rPr>
          <w:rFonts w:ascii="Cambria" w:hAnsi="Cambria" w:cs="Arial"/>
          <w:szCs w:val="24"/>
        </w:rPr>
        <w:t>Faculdade</w:t>
      </w:r>
      <w:proofErr w:type="spellEnd"/>
      <w:r w:rsidRPr="006D7111">
        <w:rPr>
          <w:rFonts w:ascii="Cambria" w:hAnsi="Cambria" w:cs="Arial"/>
          <w:szCs w:val="24"/>
        </w:rPr>
        <w:t xml:space="preserve"> de </w:t>
      </w:r>
      <w:proofErr w:type="spellStart"/>
      <w:r w:rsidRPr="006D7111">
        <w:rPr>
          <w:rFonts w:ascii="Cambria" w:hAnsi="Cambria" w:cs="Arial"/>
          <w:szCs w:val="24"/>
        </w:rPr>
        <w:t>Ciências</w:t>
      </w:r>
      <w:proofErr w:type="spellEnd"/>
      <w:r w:rsidRPr="006D7111">
        <w:rPr>
          <w:rFonts w:ascii="Cambria" w:hAnsi="Cambria" w:cs="Arial"/>
          <w:szCs w:val="24"/>
        </w:rPr>
        <w:t xml:space="preserve"> e </w:t>
      </w:r>
      <w:proofErr w:type="spellStart"/>
      <w:r w:rsidRPr="006D7111">
        <w:rPr>
          <w:rFonts w:ascii="Cambria" w:hAnsi="Cambria" w:cs="Arial"/>
          <w:szCs w:val="24"/>
        </w:rPr>
        <w:t>Tecnologia</w:t>
      </w:r>
      <w:proofErr w:type="spellEnd"/>
      <w:r w:rsidRPr="006D7111">
        <w:rPr>
          <w:rFonts w:ascii="Cambria" w:hAnsi="Cambria" w:cs="Arial"/>
          <w:szCs w:val="24"/>
        </w:rPr>
        <w:t xml:space="preserve">, </w:t>
      </w:r>
      <w:proofErr w:type="spellStart"/>
      <w:r w:rsidRPr="006D7111">
        <w:rPr>
          <w:rFonts w:ascii="Cambria" w:hAnsi="Cambria" w:cs="Arial"/>
          <w:szCs w:val="24"/>
        </w:rPr>
        <w:t>Universidade</w:t>
      </w:r>
      <w:proofErr w:type="spellEnd"/>
      <w:r w:rsidRPr="006D7111">
        <w:rPr>
          <w:rFonts w:ascii="Cambria" w:hAnsi="Cambria" w:cs="Arial"/>
          <w:szCs w:val="24"/>
        </w:rPr>
        <w:t xml:space="preserve"> </w:t>
      </w:r>
      <w:proofErr w:type="spellStart"/>
      <w:r w:rsidRPr="006D7111">
        <w:rPr>
          <w:rFonts w:ascii="Cambria" w:hAnsi="Cambria" w:cs="Arial"/>
          <w:szCs w:val="24"/>
        </w:rPr>
        <w:t>Estadual</w:t>
      </w:r>
      <w:proofErr w:type="spellEnd"/>
      <w:r w:rsidRPr="006D7111">
        <w:rPr>
          <w:rFonts w:ascii="Cambria" w:hAnsi="Cambria" w:cs="Arial"/>
          <w:szCs w:val="24"/>
        </w:rPr>
        <w:t xml:space="preserve"> </w:t>
      </w:r>
      <w:proofErr w:type="spellStart"/>
      <w:r w:rsidRPr="006D7111">
        <w:rPr>
          <w:rFonts w:ascii="Cambria" w:hAnsi="Cambria" w:cs="Arial"/>
          <w:szCs w:val="24"/>
        </w:rPr>
        <w:t>Paulista</w:t>
      </w:r>
      <w:proofErr w:type="spellEnd"/>
      <w:r w:rsidRPr="006D7111">
        <w:rPr>
          <w:rFonts w:ascii="Cambria" w:hAnsi="Cambria" w:cs="Arial"/>
          <w:szCs w:val="24"/>
        </w:rPr>
        <w:t>, Presidente Prudente/SP</w:t>
      </w:r>
      <w:r w:rsidR="003B00CF">
        <w:rPr>
          <w:rFonts w:ascii="Cambria" w:hAnsi="Cambria" w:cs="Arial"/>
          <w:szCs w:val="24"/>
        </w:rPr>
        <w:t>.</w:t>
      </w:r>
    </w:p>
    <w:sectPr w:rsidR="006D7111" w:rsidRPr="006D7111" w:rsidSect="009B255D">
      <w:headerReference w:type="even" r:id="rId9"/>
      <w:headerReference w:type="default" r:id="rId10"/>
      <w:footerReference w:type="even" r:id="rId11"/>
      <w:footerReference w:type="default" r:id="rId12"/>
      <w:headerReference w:type="first" r:id="rId13"/>
      <w:footerReference w:type="first" r:id="rId14"/>
      <w:pgSz w:w="11907" w:h="16840"/>
      <w:pgMar w:top="1701" w:right="1134" w:bottom="1134" w:left="1701" w:header="425" w:footer="964" w:gutter="0"/>
      <w:pgNumType w:start="3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4922A" w14:textId="77777777" w:rsidR="00AD4D5A" w:rsidRDefault="00AD4D5A">
      <w:pPr>
        <w:spacing w:before="0"/>
      </w:pPr>
      <w:r>
        <w:separator/>
      </w:r>
    </w:p>
  </w:endnote>
  <w:endnote w:type="continuationSeparator" w:id="0">
    <w:p w14:paraId="5DADDFC3" w14:textId="77777777" w:rsidR="00AD4D5A" w:rsidRDefault="00AD4D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EA91" w14:textId="77777777" w:rsidR="00F370BC" w:rsidRDefault="00F370BC">
    <w:pPr>
      <w:pBdr>
        <w:top w:val="nil"/>
        <w:left w:val="nil"/>
        <w:bottom w:val="nil"/>
        <w:right w:val="nil"/>
        <w:between w:val="nil"/>
      </w:pBdr>
      <w:tabs>
        <w:tab w:val="center" w:pos="4252"/>
        <w:tab w:val="right" w:pos="8504"/>
      </w:tabs>
      <w:spacing w:before="0"/>
      <w:jc w:val="left"/>
      <w:rPr>
        <w:rFonts w:ascii="Cambria" w:eastAsia="Cambria" w:hAnsi="Cambria" w:cs="Cambria"/>
        <w:b/>
        <w:color w:val="000000"/>
        <w:sz w:val="16"/>
        <w:szCs w:val="16"/>
      </w:rPr>
    </w:pPr>
  </w:p>
  <w:p w14:paraId="0EACC340" w14:textId="77777777" w:rsidR="00F370BC" w:rsidRDefault="00F370BC">
    <w:pPr>
      <w:pBdr>
        <w:top w:val="nil"/>
        <w:left w:val="nil"/>
        <w:bottom w:val="nil"/>
        <w:right w:val="nil"/>
        <w:between w:val="nil"/>
      </w:pBdr>
      <w:tabs>
        <w:tab w:val="center" w:pos="4252"/>
        <w:tab w:val="right" w:pos="8504"/>
      </w:tabs>
      <w:spacing w:before="0"/>
      <w:jc w:val="left"/>
      <w:rPr>
        <w:rFonts w:ascii="Cambria" w:eastAsia="Cambria" w:hAnsi="Cambria" w:cs="Cambria"/>
        <w:b/>
        <w:color w:val="000000"/>
        <w:sz w:val="16"/>
        <w:szCs w:val="16"/>
      </w:rPr>
    </w:pPr>
  </w:p>
  <w:p w14:paraId="14CB2A6C" w14:textId="77777777" w:rsidR="00F370BC" w:rsidRDefault="00000000">
    <w:pPr>
      <w:pBdr>
        <w:top w:val="nil"/>
        <w:left w:val="nil"/>
        <w:bottom w:val="nil"/>
        <w:right w:val="nil"/>
        <w:between w:val="nil"/>
      </w:pBdr>
      <w:tabs>
        <w:tab w:val="center" w:pos="4252"/>
        <w:tab w:val="right" w:pos="8504"/>
      </w:tabs>
      <w:spacing w:before="0"/>
      <w:jc w:val="right"/>
      <w:rPr>
        <w:rFonts w:ascii="Cambria" w:eastAsia="Cambria" w:hAnsi="Cambria" w:cs="Cambria"/>
        <w:b/>
        <w:color w:val="000000"/>
        <w:sz w:val="16"/>
        <w:szCs w:val="16"/>
      </w:rPr>
    </w:pPr>
    <w:r>
      <w:rPr>
        <w:rFonts w:ascii="Cambria" w:eastAsia="Cambria" w:hAnsi="Cambria" w:cs="Cambria"/>
        <w:b/>
        <w:color w:val="000000"/>
        <w:sz w:val="16"/>
        <w:szCs w:val="16"/>
      </w:rPr>
      <w:t xml:space="preserve">Rev. Nova </w:t>
    </w:r>
    <w:proofErr w:type="gramStart"/>
    <w:r>
      <w:rPr>
        <w:rFonts w:ascii="Cambria" w:eastAsia="Cambria" w:hAnsi="Cambria" w:cs="Cambria"/>
        <w:b/>
        <w:color w:val="000000"/>
        <w:sz w:val="16"/>
        <w:szCs w:val="16"/>
      </w:rPr>
      <w:t>Paideia  -</w:t>
    </w:r>
    <w:proofErr w:type="gram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Revista</w:t>
    </w:r>
    <w:proofErr w:type="spell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Interdisciplinar</w:t>
    </w:r>
    <w:proofErr w:type="spell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em</w:t>
    </w:r>
    <w:proofErr w:type="spell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Educação</w:t>
    </w:r>
    <w:proofErr w:type="spellEnd"/>
    <w:r>
      <w:rPr>
        <w:rFonts w:ascii="Cambria" w:eastAsia="Cambria" w:hAnsi="Cambria" w:cs="Cambria"/>
        <w:b/>
        <w:color w:val="000000"/>
        <w:sz w:val="16"/>
        <w:szCs w:val="16"/>
      </w:rPr>
      <w:t xml:space="preserve"> e Pesquisa</w:t>
    </w:r>
  </w:p>
  <w:p w14:paraId="51271F3D" w14:textId="77777777" w:rsidR="00F370BC" w:rsidRDefault="00000000">
    <w:pPr>
      <w:pBdr>
        <w:top w:val="nil"/>
        <w:left w:val="nil"/>
        <w:bottom w:val="nil"/>
        <w:right w:val="nil"/>
        <w:between w:val="nil"/>
      </w:pBdr>
      <w:tabs>
        <w:tab w:val="center" w:pos="4252"/>
        <w:tab w:val="right" w:pos="8504"/>
      </w:tabs>
      <w:spacing w:before="0"/>
      <w:jc w:val="right"/>
      <w:rPr>
        <w:rFonts w:ascii="Cambria" w:eastAsia="Cambria" w:hAnsi="Cambria" w:cs="Cambria"/>
        <w:color w:val="000000"/>
        <w:sz w:val="16"/>
        <w:szCs w:val="16"/>
      </w:rPr>
    </w:pPr>
    <w:r>
      <w:rPr>
        <w:rFonts w:ascii="Cambria" w:eastAsia="Cambria" w:hAnsi="Cambria" w:cs="Cambria"/>
        <w:color w:val="000000"/>
        <w:sz w:val="16"/>
        <w:szCs w:val="16"/>
      </w:rPr>
      <w:t>Brasília/</w:t>
    </w:r>
    <w:proofErr w:type="gramStart"/>
    <w:r>
      <w:rPr>
        <w:rFonts w:ascii="Cambria" w:eastAsia="Cambria" w:hAnsi="Cambria" w:cs="Cambria"/>
        <w:color w:val="000000"/>
        <w:sz w:val="16"/>
        <w:szCs w:val="16"/>
      </w:rPr>
      <w:t xml:space="preserve">DF,   </w:t>
    </w:r>
    <w:proofErr w:type="gramEnd"/>
    <w:r>
      <w:rPr>
        <w:rFonts w:ascii="Cambria" w:eastAsia="Cambria" w:hAnsi="Cambria" w:cs="Cambria"/>
        <w:color w:val="000000"/>
        <w:sz w:val="16"/>
        <w:szCs w:val="16"/>
      </w:rPr>
      <w:t xml:space="preserve">v. 1   n. 1   p. 51-69 - </w:t>
    </w:r>
    <w:proofErr w:type="spellStart"/>
    <w:proofErr w:type="gramStart"/>
    <w:r>
      <w:rPr>
        <w:rFonts w:ascii="Cambria" w:eastAsia="Cambria" w:hAnsi="Cambria" w:cs="Cambria"/>
        <w:color w:val="000000"/>
        <w:sz w:val="16"/>
        <w:szCs w:val="16"/>
      </w:rPr>
      <w:t>jan.</w:t>
    </w:r>
    <w:proofErr w:type="spellEnd"/>
    <w:r>
      <w:rPr>
        <w:rFonts w:ascii="Cambria" w:eastAsia="Cambria" w:hAnsi="Cambria" w:cs="Cambria"/>
        <w:color w:val="000000"/>
        <w:sz w:val="16"/>
        <w:szCs w:val="16"/>
      </w:rPr>
      <w:t>/</w:t>
    </w:r>
    <w:proofErr w:type="gramEnd"/>
    <w:r>
      <w:rPr>
        <w:rFonts w:ascii="Cambria" w:eastAsia="Cambria" w:hAnsi="Cambria" w:cs="Cambria"/>
        <w:color w:val="000000"/>
        <w:sz w:val="16"/>
        <w:szCs w:val="16"/>
      </w:rPr>
      <w:t>jun. ANO 2019      ISSN XXXX -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648C" w14:textId="77777777" w:rsidR="002F72A9" w:rsidRDefault="002F72A9">
    <w:pPr>
      <w:tabs>
        <w:tab w:val="center" w:pos="4252"/>
        <w:tab w:val="right" w:pos="8504"/>
      </w:tabs>
      <w:spacing w:before="0"/>
      <w:jc w:val="left"/>
      <w:rPr>
        <w:rFonts w:ascii="Cambria" w:eastAsia="Cambria" w:hAnsi="Cambria" w:cs="Cambria"/>
        <w:b/>
        <w:sz w:val="16"/>
        <w:szCs w:val="16"/>
      </w:rPr>
    </w:pPr>
  </w:p>
  <w:p w14:paraId="73608BC0" w14:textId="733B1EBE" w:rsidR="00F370BC" w:rsidRDefault="00000000">
    <w:pPr>
      <w:tabs>
        <w:tab w:val="center" w:pos="4252"/>
        <w:tab w:val="right" w:pos="8504"/>
      </w:tabs>
      <w:spacing w:before="0"/>
      <w:jc w:val="left"/>
      <w:rPr>
        <w:rFonts w:ascii="Cambria" w:eastAsia="Cambria" w:hAnsi="Cambria" w:cs="Cambria"/>
        <w:b/>
        <w:sz w:val="16"/>
        <w:szCs w:val="16"/>
      </w:rPr>
    </w:pPr>
    <w:r>
      <w:rPr>
        <w:rFonts w:ascii="Cambria" w:eastAsia="Cambria" w:hAnsi="Cambria" w:cs="Cambria"/>
        <w:b/>
        <w:sz w:val="16"/>
        <w:szCs w:val="16"/>
      </w:rPr>
      <w:t>______________________________________________________________________________________________________________________________________________</w:t>
    </w:r>
  </w:p>
  <w:p w14:paraId="59DE445A" w14:textId="77777777" w:rsidR="00F370BC" w:rsidRDefault="00000000">
    <w:pPr>
      <w:tabs>
        <w:tab w:val="center" w:pos="4252"/>
        <w:tab w:val="right" w:pos="8504"/>
      </w:tabs>
      <w:spacing w:before="0"/>
      <w:jc w:val="center"/>
      <w:rPr>
        <w:rFonts w:ascii="Cambria" w:eastAsia="Cambria" w:hAnsi="Cambria" w:cs="Cambria"/>
        <w:b/>
        <w:sz w:val="16"/>
        <w:szCs w:val="16"/>
      </w:rPr>
    </w:pPr>
    <w:r>
      <w:rPr>
        <w:rFonts w:ascii="Cambria" w:eastAsia="Cambria" w:hAnsi="Cambria" w:cs="Cambria"/>
        <w:b/>
        <w:sz w:val="16"/>
        <w:szCs w:val="16"/>
      </w:rPr>
      <w:t xml:space="preserve">Rev. Nova </w:t>
    </w:r>
    <w:proofErr w:type="gramStart"/>
    <w:r>
      <w:rPr>
        <w:rFonts w:ascii="Cambria" w:eastAsia="Cambria" w:hAnsi="Cambria" w:cs="Cambria"/>
        <w:b/>
        <w:sz w:val="16"/>
        <w:szCs w:val="16"/>
      </w:rPr>
      <w:t>Paideia  -</w:t>
    </w:r>
    <w:proofErr w:type="gramEnd"/>
    <w:r>
      <w:rPr>
        <w:rFonts w:ascii="Cambria" w:eastAsia="Cambria" w:hAnsi="Cambria" w:cs="Cambria"/>
        <w:b/>
        <w:sz w:val="16"/>
        <w:szCs w:val="16"/>
      </w:rPr>
      <w:t xml:space="preserve">  </w:t>
    </w:r>
    <w:proofErr w:type="spellStart"/>
    <w:r>
      <w:rPr>
        <w:rFonts w:ascii="Cambria" w:eastAsia="Cambria" w:hAnsi="Cambria" w:cs="Cambria"/>
        <w:b/>
        <w:sz w:val="16"/>
        <w:szCs w:val="16"/>
      </w:rPr>
      <w:t>Revista</w:t>
    </w:r>
    <w:proofErr w:type="spellEnd"/>
    <w:r>
      <w:rPr>
        <w:rFonts w:ascii="Cambria" w:eastAsia="Cambria" w:hAnsi="Cambria" w:cs="Cambria"/>
        <w:b/>
        <w:sz w:val="16"/>
        <w:szCs w:val="16"/>
      </w:rPr>
      <w:t xml:space="preserve"> </w:t>
    </w:r>
    <w:proofErr w:type="spellStart"/>
    <w:r>
      <w:rPr>
        <w:rFonts w:ascii="Cambria" w:eastAsia="Cambria" w:hAnsi="Cambria" w:cs="Cambria"/>
        <w:b/>
        <w:sz w:val="16"/>
        <w:szCs w:val="16"/>
      </w:rPr>
      <w:t>Interdisciplinar</w:t>
    </w:r>
    <w:proofErr w:type="spellEnd"/>
    <w:r>
      <w:rPr>
        <w:rFonts w:ascii="Cambria" w:eastAsia="Cambria" w:hAnsi="Cambria" w:cs="Cambria"/>
        <w:b/>
        <w:sz w:val="16"/>
        <w:szCs w:val="16"/>
      </w:rPr>
      <w:t xml:space="preserve"> </w:t>
    </w:r>
    <w:proofErr w:type="spellStart"/>
    <w:r>
      <w:rPr>
        <w:rFonts w:ascii="Cambria" w:eastAsia="Cambria" w:hAnsi="Cambria" w:cs="Cambria"/>
        <w:b/>
        <w:sz w:val="16"/>
        <w:szCs w:val="16"/>
      </w:rPr>
      <w:t>em</w:t>
    </w:r>
    <w:proofErr w:type="spellEnd"/>
    <w:r>
      <w:rPr>
        <w:rFonts w:ascii="Cambria" w:eastAsia="Cambria" w:hAnsi="Cambria" w:cs="Cambria"/>
        <w:b/>
        <w:sz w:val="16"/>
        <w:szCs w:val="16"/>
      </w:rPr>
      <w:t xml:space="preserve"> </w:t>
    </w:r>
    <w:proofErr w:type="spellStart"/>
    <w:r>
      <w:rPr>
        <w:rFonts w:ascii="Cambria" w:eastAsia="Cambria" w:hAnsi="Cambria" w:cs="Cambria"/>
        <w:b/>
        <w:sz w:val="16"/>
        <w:szCs w:val="16"/>
      </w:rPr>
      <w:t>Educação</w:t>
    </w:r>
    <w:proofErr w:type="spellEnd"/>
    <w:r>
      <w:rPr>
        <w:rFonts w:ascii="Cambria" w:eastAsia="Cambria" w:hAnsi="Cambria" w:cs="Cambria"/>
        <w:b/>
        <w:sz w:val="16"/>
        <w:szCs w:val="16"/>
      </w:rPr>
      <w:t xml:space="preserve"> e Pesquisa</w:t>
    </w:r>
  </w:p>
  <w:p w14:paraId="3EF1176C" w14:textId="1A73B0DC" w:rsidR="00F370BC" w:rsidRDefault="00000000">
    <w:pPr>
      <w:tabs>
        <w:tab w:val="center" w:pos="4252"/>
        <w:tab w:val="right" w:pos="8504"/>
      </w:tabs>
      <w:spacing w:before="0"/>
      <w:jc w:val="center"/>
    </w:pPr>
    <w:r>
      <w:rPr>
        <w:rFonts w:ascii="Cambria" w:eastAsia="Cambria" w:hAnsi="Cambria" w:cs="Cambria"/>
        <w:sz w:val="16"/>
        <w:szCs w:val="16"/>
      </w:rPr>
      <w:t>Brasília/</w:t>
    </w:r>
    <w:proofErr w:type="gramStart"/>
    <w:r>
      <w:rPr>
        <w:rFonts w:ascii="Cambria" w:eastAsia="Cambria" w:hAnsi="Cambria" w:cs="Cambria"/>
        <w:sz w:val="16"/>
        <w:szCs w:val="16"/>
      </w:rPr>
      <w:t xml:space="preserve">DF,   </w:t>
    </w:r>
    <w:proofErr w:type="gramEnd"/>
    <w:r>
      <w:rPr>
        <w:rFonts w:ascii="Cambria" w:eastAsia="Cambria" w:hAnsi="Cambria" w:cs="Cambria"/>
        <w:sz w:val="16"/>
        <w:szCs w:val="16"/>
      </w:rPr>
      <w:t xml:space="preserve">v. </w:t>
    </w:r>
    <w:r w:rsidR="002F72A9">
      <w:rPr>
        <w:rFonts w:ascii="Cambria" w:eastAsia="Cambria" w:hAnsi="Cambria" w:cs="Cambria"/>
        <w:sz w:val="16"/>
        <w:szCs w:val="16"/>
      </w:rPr>
      <w:t>7</w:t>
    </w:r>
    <w:r>
      <w:rPr>
        <w:rFonts w:ascii="Cambria" w:eastAsia="Cambria" w:hAnsi="Cambria" w:cs="Cambria"/>
        <w:sz w:val="16"/>
        <w:szCs w:val="16"/>
      </w:rPr>
      <w:t xml:space="preserve">   n. </w:t>
    </w:r>
    <w:r w:rsidR="002F72A9">
      <w:rPr>
        <w:rFonts w:ascii="Cambria" w:eastAsia="Cambria" w:hAnsi="Cambria" w:cs="Cambria"/>
        <w:sz w:val="16"/>
        <w:szCs w:val="16"/>
      </w:rPr>
      <w:t>2</w:t>
    </w:r>
    <w:r>
      <w:rPr>
        <w:rFonts w:ascii="Cambria" w:eastAsia="Cambria" w:hAnsi="Cambria" w:cs="Cambria"/>
        <w:sz w:val="16"/>
        <w:szCs w:val="16"/>
      </w:rPr>
      <w:t xml:space="preserve">   p. </w:t>
    </w:r>
    <w:r w:rsidR="009B255D">
      <w:rPr>
        <w:rFonts w:ascii="Cambria" w:eastAsia="Cambria" w:hAnsi="Cambria" w:cs="Cambria"/>
        <w:sz w:val="16"/>
        <w:szCs w:val="16"/>
      </w:rPr>
      <w:t>39-52</w:t>
    </w:r>
    <w:r>
      <w:rPr>
        <w:rFonts w:ascii="Cambria" w:eastAsia="Cambria" w:hAnsi="Cambria" w:cs="Cambria"/>
        <w:sz w:val="16"/>
        <w:szCs w:val="16"/>
      </w:rPr>
      <w:t xml:space="preserve"> – </w:t>
    </w:r>
    <w:proofErr w:type="spellStart"/>
    <w:proofErr w:type="gramStart"/>
    <w:r w:rsidR="002F72A9">
      <w:rPr>
        <w:rFonts w:ascii="Cambria" w:eastAsia="Cambria" w:hAnsi="Cambria" w:cs="Cambria"/>
        <w:sz w:val="16"/>
        <w:szCs w:val="16"/>
      </w:rPr>
      <w:t>mai</w:t>
    </w:r>
    <w:proofErr w:type="spellEnd"/>
    <w:r>
      <w:rPr>
        <w:rFonts w:ascii="Cambria" w:eastAsia="Cambria" w:hAnsi="Cambria" w:cs="Cambria"/>
        <w:sz w:val="16"/>
        <w:szCs w:val="16"/>
      </w:rPr>
      <w:t>./</w:t>
    </w:r>
    <w:proofErr w:type="gramEnd"/>
    <w:r w:rsidR="002F72A9">
      <w:rPr>
        <w:rFonts w:ascii="Cambria" w:eastAsia="Cambria" w:hAnsi="Cambria" w:cs="Cambria"/>
        <w:sz w:val="16"/>
        <w:szCs w:val="16"/>
      </w:rPr>
      <w:t>ago</w:t>
    </w:r>
    <w:r>
      <w:rPr>
        <w:rFonts w:ascii="Cambria" w:eastAsia="Cambria" w:hAnsi="Cambria" w:cs="Cambria"/>
        <w:sz w:val="16"/>
        <w:szCs w:val="16"/>
      </w:rPr>
      <w:t>. ANO 202</w:t>
    </w:r>
    <w:r w:rsidR="002F72A9">
      <w:rPr>
        <w:rFonts w:ascii="Cambria" w:eastAsia="Cambria" w:hAnsi="Cambria" w:cs="Cambria"/>
        <w:sz w:val="16"/>
        <w:szCs w:val="16"/>
      </w:rPr>
      <w:t>5</w:t>
    </w:r>
    <w:r>
      <w:rPr>
        <w:rFonts w:ascii="Cambria" w:eastAsia="Cambria" w:hAnsi="Cambria" w:cs="Cambria"/>
        <w:sz w:val="16"/>
        <w:szCs w:val="16"/>
      </w:rPr>
      <w:t xml:space="preserve">      ISSN 2674-5976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1126" w14:textId="77777777" w:rsidR="00837A9F" w:rsidRDefault="00837A9F">
    <w:pPr>
      <w:pBdr>
        <w:top w:val="nil"/>
        <w:left w:val="nil"/>
        <w:bottom w:val="nil"/>
        <w:right w:val="nil"/>
        <w:between w:val="nil"/>
      </w:pBdr>
      <w:tabs>
        <w:tab w:val="center" w:pos="4252"/>
        <w:tab w:val="right" w:pos="8504"/>
      </w:tabs>
      <w:spacing w:before="0"/>
      <w:jc w:val="left"/>
      <w:rPr>
        <w:rFonts w:ascii="Cambria" w:eastAsia="Cambria" w:hAnsi="Cambria" w:cs="Cambria"/>
        <w:b/>
        <w:color w:val="000000"/>
        <w:sz w:val="16"/>
        <w:szCs w:val="16"/>
      </w:rPr>
    </w:pPr>
  </w:p>
  <w:p w14:paraId="600BBB03" w14:textId="139AA978" w:rsidR="00F370BC" w:rsidRDefault="00000000">
    <w:pPr>
      <w:pBdr>
        <w:top w:val="nil"/>
        <w:left w:val="nil"/>
        <w:bottom w:val="nil"/>
        <w:right w:val="nil"/>
        <w:between w:val="nil"/>
      </w:pBdr>
      <w:tabs>
        <w:tab w:val="center" w:pos="4252"/>
        <w:tab w:val="right" w:pos="8504"/>
      </w:tabs>
      <w:spacing w:before="0"/>
      <w:jc w:val="left"/>
      <w:rPr>
        <w:rFonts w:ascii="Cambria" w:eastAsia="Cambria" w:hAnsi="Cambria" w:cs="Cambria"/>
        <w:b/>
        <w:color w:val="000000"/>
        <w:sz w:val="16"/>
        <w:szCs w:val="16"/>
      </w:rPr>
    </w:pPr>
    <w:r>
      <w:rPr>
        <w:rFonts w:ascii="Cambria" w:eastAsia="Cambria" w:hAnsi="Cambria" w:cs="Cambria"/>
        <w:b/>
        <w:color w:val="000000"/>
        <w:sz w:val="16"/>
        <w:szCs w:val="16"/>
      </w:rPr>
      <w:t>______________________________________________________________________________________________________________________________________________</w:t>
    </w:r>
  </w:p>
  <w:p w14:paraId="3D1245BF" w14:textId="77777777" w:rsidR="00F370BC" w:rsidRDefault="00000000">
    <w:pPr>
      <w:pBdr>
        <w:top w:val="nil"/>
        <w:left w:val="nil"/>
        <w:bottom w:val="nil"/>
        <w:right w:val="nil"/>
        <w:between w:val="nil"/>
      </w:pBdr>
      <w:tabs>
        <w:tab w:val="center" w:pos="4252"/>
        <w:tab w:val="right" w:pos="8504"/>
      </w:tabs>
      <w:spacing w:before="0"/>
      <w:jc w:val="center"/>
      <w:rPr>
        <w:rFonts w:ascii="Cambria" w:eastAsia="Cambria" w:hAnsi="Cambria" w:cs="Cambria"/>
        <w:b/>
        <w:color w:val="000000"/>
        <w:sz w:val="16"/>
        <w:szCs w:val="16"/>
      </w:rPr>
    </w:pPr>
    <w:r>
      <w:rPr>
        <w:rFonts w:ascii="Cambria" w:eastAsia="Cambria" w:hAnsi="Cambria" w:cs="Cambria"/>
        <w:b/>
        <w:color w:val="000000"/>
        <w:sz w:val="16"/>
        <w:szCs w:val="16"/>
      </w:rPr>
      <w:t xml:space="preserve">Rev. Nova </w:t>
    </w:r>
    <w:proofErr w:type="gramStart"/>
    <w:r>
      <w:rPr>
        <w:rFonts w:ascii="Cambria" w:eastAsia="Cambria" w:hAnsi="Cambria" w:cs="Cambria"/>
        <w:b/>
        <w:color w:val="000000"/>
        <w:sz w:val="16"/>
        <w:szCs w:val="16"/>
      </w:rPr>
      <w:t>Paideia  -</w:t>
    </w:r>
    <w:proofErr w:type="gram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Revista</w:t>
    </w:r>
    <w:proofErr w:type="spell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Interdisciplinar</w:t>
    </w:r>
    <w:proofErr w:type="spell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em</w:t>
    </w:r>
    <w:proofErr w:type="spellEnd"/>
    <w:r>
      <w:rPr>
        <w:rFonts w:ascii="Cambria" w:eastAsia="Cambria" w:hAnsi="Cambria" w:cs="Cambria"/>
        <w:b/>
        <w:color w:val="000000"/>
        <w:sz w:val="16"/>
        <w:szCs w:val="16"/>
      </w:rPr>
      <w:t xml:space="preserve"> </w:t>
    </w:r>
    <w:proofErr w:type="spellStart"/>
    <w:r>
      <w:rPr>
        <w:rFonts w:ascii="Cambria" w:eastAsia="Cambria" w:hAnsi="Cambria" w:cs="Cambria"/>
        <w:b/>
        <w:color w:val="000000"/>
        <w:sz w:val="16"/>
        <w:szCs w:val="16"/>
      </w:rPr>
      <w:t>Educação</w:t>
    </w:r>
    <w:proofErr w:type="spellEnd"/>
    <w:r>
      <w:rPr>
        <w:rFonts w:ascii="Cambria" w:eastAsia="Cambria" w:hAnsi="Cambria" w:cs="Cambria"/>
        <w:b/>
        <w:color w:val="000000"/>
        <w:sz w:val="16"/>
        <w:szCs w:val="16"/>
      </w:rPr>
      <w:t xml:space="preserve"> e Pesquisa</w:t>
    </w:r>
  </w:p>
  <w:p w14:paraId="09FE806C" w14:textId="6EB52F3D" w:rsidR="00F370BC" w:rsidRPr="00837A9F" w:rsidRDefault="002F72A9" w:rsidP="002F72A9">
    <w:pPr>
      <w:pBdr>
        <w:top w:val="nil"/>
        <w:left w:val="nil"/>
        <w:bottom w:val="nil"/>
        <w:right w:val="nil"/>
        <w:between w:val="nil"/>
      </w:pBdr>
      <w:tabs>
        <w:tab w:val="center" w:pos="4252"/>
        <w:tab w:val="right" w:pos="8504"/>
      </w:tabs>
      <w:spacing w:before="0"/>
      <w:jc w:val="center"/>
      <w:rPr>
        <w:rFonts w:ascii="Cambria" w:eastAsia="Cambria" w:hAnsi="Cambria" w:cs="Cambria"/>
        <w:color w:val="000000"/>
        <w:sz w:val="16"/>
        <w:szCs w:val="16"/>
      </w:rPr>
    </w:pPr>
    <w:r>
      <w:rPr>
        <w:rFonts w:ascii="Cambria" w:eastAsia="Cambria" w:hAnsi="Cambria" w:cs="Cambria"/>
        <w:sz w:val="16"/>
        <w:szCs w:val="16"/>
      </w:rPr>
      <w:t>Brasília/</w:t>
    </w:r>
    <w:proofErr w:type="gramStart"/>
    <w:r>
      <w:rPr>
        <w:rFonts w:ascii="Cambria" w:eastAsia="Cambria" w:hAnsi="Cambria" w:cs="Cambria"/>
        <w:sz w:val="16"/>
        <w:szCs w:val="16"/>
      </w:rPr>
      <w:t xml:space="preserve">DF,   </w:t>
    </w:r>
    <w:proofErr w:type="gramEnd"/>
    <w:r>
      <w:rPr>
        <w:rFonts w:ascii="Cambria" w:eastAsia="Cambria" w:hAnsi="Cambria" w:cs="Cambria"/>
        <w:sz w:val="16"/>
        <w:szCs w:val="16"/>
      </w:rPr>
      <w:t xml:space="preserve">v. 7   n. 2   p. </w:t>
    </w:r>
    <w:r w:rsidR="009B255D">
      <w:rPr>
        <w:rFonts w:ascii="Cambria" w:eastAsia="Cambria" w:hAnsi="Cambria" w:cs="Cambria"/>
        <w:sz w:val="16"/>
        <w:szCs w:val="16"/>
      </w:rPr>
      <w:t>39-52</w:t>
    </w:r>
    <w:r>
      <w:rPr>
        <w:rFonts w:ascii="Cambria" w:eastAsia="Cambria" w:hAnsi="Cambria" w:cs="Cambria"/>
        <w:sz w:val="16"/>
        <w:szCs w:val="16"/>
      </w:rPr>
      <w:t xml:space="preserve"> – </w:t>
    </w:r>
    <w:proofErr w:type="spellStart"/>
    <w:proofErr w:type="gramStart"/>
    <w:r>
      <w:rPr>
        <w:rFonts w:ascii="Cambria" w:eastAsia="Cambria" w:hAnsi="Cambria" w:cs="Cambria"/>
        <w:sz w:val="16"/>
        <w:szCs w:val="16"/>
      </w:rPr>
      <w:t>mai</w:t>
    </w:r>
    <w:proofErr w:type="spellEnd"/>
    <w:r>
      <w:rPr>
        <w:rFonts w:ascii="Cambria" w:eastAsia="Cambria" w:hAnsi="Cambria" w:cs="Cambria"/>
        <w:sz w:val="16"/>
        <w:szCs w:val="16"/>
      </w:rPr>
      <w:t>./</w:t>
    </w:r>
    <w:proofErr w:type="gramEnd"/>
    <w:r>
      <w:rPr>
        <w:rFonts w:ascii="Cambria" w:eastAsia="Cambria" w:hAnsi="Cambria" w:cs="Cambria"/>
        <w:sz w:val="16"/>
        <w:szCs w:val="16"/>
      </w:rPr>
      <w:t>ago. ANO 2025      ISSN 2674-5976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9B493" w14:textId="77777777" w:rsidR="00AD4D5A" w:rsidRDefault="00AD4D5A">
      <w:pPr>
        <w:spacing w:before="0"/>
      </w:pPr>
      <w:r>
        <w:separator/>
      </w:r>
    </w:p>
  </w:footnote>
  <w:footnote w:type="continuationSeparator" w:id="0">
    <w:p w14:paraId="4DECF843" w14:textId="77777777" w:rsidR="00AD4D5A" w:rsidRDefault="00AD4D5A">
      <w:pPr>
        <w:spacing w:before="0"/>
      </w:pPr>
      <w:r>
        <w:continuationSeparator/>
      </w:r>
    </w:p>
  </w:footnote>
  <w:footnote w:id="1">
    <w:p w14:paraId="214A282F" w14:textId="0D4E05DE" w:rsidR="00837A9F" w:rsidRPr="009B255D" w:rsidRDefault="00837A9F">
      <w:pPr>
        <w:pStyle w:val="Textodenotaderodap"/>
        <w:rPr>
          <w:rFonts w:ascii="Cambria" w:hAnsi="Cambria"/>
          <w:sz w:val="18"/>
          <w:szCs w:val="18"/>
          <w:lang w:val="pt-BR"/>
        </w:rPr>
      </w:pPr>
      <w:r w:rsidRPr="009B255D">
        <w:rPr>
          <w:rStyle w:val="Refdenotaderodap"/>
          <w:rFonts w:ascii="Cambria" w:hAnsi="Cambria"/>
          <w:sz w:val="18"/>
          <w:szCs w:val="18"/>
        </w:rPr>
        <w:footnoteRef/>
      </w:r>
      <w:r w:rsidRPr="009B255D">
        <w:rPr>
          <w:rFonts w:ascii="Cambria" w:hAnsi="Cambria"/>
          <w:sz w:val="18"/>
          <w:szCs w:val="18"/>
        </w:rPr>
        <w:t xml:space="preserve"> Mestre e </w:t>
      </w:r>
      <w:proofErr w:type="spellStart"/>
      <w:r w:rsidRPr="009B255D">
        <w:rPr>
          <w:rFonts w:ascii="Cambria" w:hAnsi="Cambria"/>
          <w:sz w:val="18"/>
          <w:szCs w:val="18"/>
        </w:rPr>
        <w:t>doutorando</w:t>
      </w:r>
      <w:proofErr w:type="spellEnd"/>
      <w:r w:rsidRPr="009B255D">
        <w:rPr>
          <w:rFonts w:ascii="Cambria" w:hAnsi="Cambria"/>
          <w:sz w:val="18"/>
          <w:szCs w:val="18"/>
        </w:rPr>
        <w:t xml:space="preserve"> </w:t>
      </w:r>
      <w:proofErr w:type="spellStart"/>
      <w:r w:rsidRPr="009B255D">
        <w:rPr>
          <w:rFonts w:ascii="Cambria" w:hAnsi="Cambria"/>
          <w:sz w:val="18"/>
          <w:szCs w:val="18"/>
        </w:rPr>
        <w:t>em</w:t>
      </w:r>
      <w:proofErr w:type="spellEnd"/>
      <w:r w:rsidRPr="009B255D">
        <w:rPr>
          <w:rFonts w:ascii="Cambria" w:hAnsi="Cambria"/>
          <w:sz w:val="18"/>
          <w:szCs w:val="18"/>
        </w:rPr>
        <w:t xml:space="preserve"> </w:t>
      </w:r>
      <w:proofErr w:type="spellStart"/>
      <w:r w:rsidRPr="009B255D">
        <w:rPr>
          <w:rFonts w:ascii="Cambria" w:hAnsi="Cambria"/>
          <w:sz w:val="18"/>
          <w:szCs w:val="18"/>
        </w:rPr>
        <w:t>Educação</w:t>
      </w:r>
      <w:proofErr w:type="spellEnd"/>
      <w:r w:rsidRPr="009B255D">
        <w:rPr>
          <w:rFonts w:ascii="Cambria" w:hAnsi="Cambria"/>
          <w:sz w:val="18"/>
          <w:szCs w:val="18"/>
        </w:rPr>
        <w:t xml:space="preserve"> pela FCT/UNESP. E-mail: lucas.rinaldini@unesp.br</w:t>
      </w:r>
    </w:p>
  </w:footnote>
  <w:footnote w:id="2">
    <w:p w14:paraId="70DB136E" w14:textId="450CB579" w:rsidR="00837A9F" w:rsidRPr="009B255D" w:rsidRDefault="00837A9F">
      <w:pPr>
        <w:pStyle w:val="Textodenotaderodap"/>
        <w:rPr>
          <w:rFonts w:ascii="Cambria" w:hAnsi="Cambria"/>
          <w:sz w:val="18"/>
          <w:szCs w:val="18"/>
          <w:lang w:val="pt-BR"/>
        </w:rPr>
      </w:pPr>
      <w:r w:rsidRPr="009B255D">
        <w:rPr>
          <w:rStyle w:val="Refdenotaderodap"/>
          <w:rFonts w:ascii="Cambria" w:hAnsi="Cambria"/>
          <w:sz w:val="18"/>
          <w:szCs w:val="18"/>
        </w:rPr>
        <w:footnoteRef/>
      </w:r>
      <w:r w:rsidRPr="009B255D">
        <w:rPr>
          <w:rFonts w:ascii="Cambria" w:hAnsi="Cambria"/>
          <w:sz w:val="18"/>
          <w:szCs w:val="18"/>
        </w:rPr>
        <w:t xml:space="preserve"> </w:t>
      </w:r>
      <w:proofErr w:type="spellStart"/>
      <w:r w:rsidRPr="009B255D">
        <w:rPr>
          <w:rFonts w:ascii="Cambria" w:hAnsi="Cambria"/>
          <w:sz w:val="18"/>
          <w:szCs w:val="18"/>
        </w:rPr>
        <w:t>Doutor</w:t>
      </w:r>
      <w:proofErr w:type="spellEnd"/>
      <w:r w:rsidRPr="009B255D">
        <w:rPr>
          <w:rFonts w:ascii="Cambria" w:hAnsi="Cambria"/>
          <w:sz w:val="18"/>
          <w:szCs w:val="18"/>
        </w:rPr>
        <w:t xml:space="preserve"> </w:t>
      </w:r>
      <w:proofErr w:type="spellStart"/>
      <w:r w:rsidRPr="009B255D">
        <w:rPr>
          <w:rFonts w:ascii="Cambria" w:hAnsi="Cambria"/>
          <w:sz w:val="18"/>
          <w:szCs w:val="18"/>
        </w:rPr>
        <w:t>em</w:t>
      </w:r>
      <w:proofErr w:type="spellEnd"/>
      <w:r w:rsidRPr="009B255D">
        <w:rPr>
          <w:rFonts w:ascii="Cambria" w:hAnsi="Cambria"/>
          <w:sz w:val="18"/>
          <w:szCs w:val="18"/>
        </w:rPr>
        <w:t xml:space="preserve"> </w:t>
      </w:r>
      <w:proofErr w:type="spellStart"/>
      <w:r w:rsidRPr="009B255D">
        <w:rPr>
          <w:rFonts w:ascii="Cambria" w:hAnsi="Cambria"/>
          <w:sz w:val="18"/>
          <w:szCs w:val="18"/>
        </w:rPr>
        <w:t>Psicologia</w:t>
      </w:r>
      <w:proofErr w:type="spellEnd"/>
      <w:r w:rsidRPr="009B255D">
        <w:rPr>
          <w:rFonts w:ascii="Cambria" w:hAnsi="Cambria"/>
          <w:sz w:val="18"/>
          <w:szCs w:val="18"/>
        </w:rPr>
        <w:t xml:space="preserve"> da </w:t>
      </w:r>
      <w:proofErr w:type="spellStart"/>
      <w:r w:rsidRPr="009B255D">
        <w:rPr>
          <w:rFonts w:ascii="Cambria" w:hAnsi="Cambria"/>
          <w:sz w:val="18"/>
          <w:szCs w:val="18"/>
        </w:rPr>
        <w:t>Educação</w:t>
      </w:r>
      <w:proofErr w:type="spellEnd"/>
      <w:r w:rsidRPr="009B255D">
        <w:rPr>
          <w:rFonts w:ascii="Cambria" w:hAnsi="Cambria"/>
          <w:sz w:val="18"/>
          <w:szCs w:val="18"/>
        </w:rPr>
        <w:t>. E-mail: tuim.viotto@unesp.br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8190" w14:textId="77777777" w:rsidR="00F370BC" w:rsidRDefault="00000000">
    <w:pPr>
      <w:rPr>
        <w:rFonts w:ascii="Cambria" w:eastAsia="Cambria" w:hAnsi="Cambria" w:cs="Cambria"/>
        <w:sz w:val="36"/>
        <w:szCs w:val="36"/>
      </w:rPr>
    </w:pPr>
    <w:r>
      <w:rPr>
        <w:rFonts w:ascii="Cambria" w:eastAsia="Cambria" w:hAnsi="Cambria" w:cs="Cambria"/>
        <w:sz w:val="36"/>
        <w:szCs w:val="36"/>
      </w:rPr>
      <w:fldChar w:fldCharType="begin"/>
    </w:r>
    <w:r>
      <w:rPr>
        <w:rFonts w:ascii="Cambria" w:eastAsia="Cambria" w:hAnsi="Cambria" w:cs="Cambria"/>
        <w:sz w:val="36"/>
        <w:szCs w:val="36"/>
      </w:rPr>
      <w:instrText>PAGE</w:instrText>
    </w:r>
    <w:r>
      <w:rPr>
        <w:rFonts w:ascii="Cambria" w:eastAsia="Cambria" w:hAnsi="Cambria" w:cs="Cambria"/>
        <w:sz w:val="36"/>
        <w:szCs w:val="36"/>
      </w:rPr>
      <w:fldChar w:fldCharType="separate"/>
    </w:r>
    <w:r>
      <w:rPr>
        <w:rFonts w:ascii="Cambria" w:eastAsia="Cambria" w:hAnsi="Cambria" w:cs="Cambria"/>
        <w:sz w:val="36"/>
        <w:szCs w:val="36"/>
      </w:rPr>
      <w:fldChar w:fldCharType="end"/>
    </w:r>
  </w:p>
  <w:p w14:paraId="5D2E2B9B" w14:textId="77777777" w:rsidR="00F370BC" w:rsidRDefault="00000000">
    <w:pPr>
      <w:spacing w:before="0"/>
      <w:jc w:val="right"/>
    </w:pPr>
    <w:r>
      <w:rPr>
        <w:rFonts w:ascii="Cambria" w:eastAsia="Cambria" w:hAnsi="Cambria" w:cs="Cambria"/>
        <w:sz w:val="36"/>
        <w:szCs w:val="36"/>
      </w:rPr>
      <w:t xml:space="preserve"> </w:t>
    </w:r>
  </w:p>
  <w:p w14:paraId="4F4BBF49" w14:textId="77777777" w:rsidR="00F370BC" w:rsidRDefault="00F370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eading=h.30j0zll" w:colFirst="0" w:colLast="0"/>
  <w:bookmarkEnd w:id="1"/>
  <w:p w14:paraId="2B704600" w14:textId="77777777" w:rsidR="00F370BC" w:rsidRDefault="00000000">
    <w:pPr>
      <w:pBdr>
        <w:top w:val="nil"/>
        <w:left w:val="nil"/>
        <w:bottom w:val="nil"/>
        <w:right w:val="nil"/>
        <w:between w:val="nil"/>
      </w:pBdr>
      <w:tabs>
        <w:tab w:val="center" w:pos="4419"/>
        <w:tab w:val="right" w:pos="8838"/>
      </w:tabs>
      <w:spacing w:before="0"/>
      <w:jc w:val="right"/>
      <w:rPr>
        <w:rFonts w:ascii="Cambria" w:eastAsia="Cambria" w:hAnsi="Cambria" w:cs="Cambria"/>
        <w:color w:val="000000"/>
        <w:sz w:val="36"/>
        <w:szCs w:val="36"/>
      </w:rPr>
    </w:pPr>
    <w:r>
      <w:rPr>
        <w:rFonts w:ascii="Cambria" w:eastAsia="Cambria" w:hAnsi="Cambria" w:cs="Cambria"/>
        <w:color w:val="000000"/>
        <w:sz w:val="36"/>
        <w:szCs w:val="36"/>
      </w:rPr>
      <w:fldChar w:fldCharType="begin"/>
    </w:r>
    <w:r>
      <w:rPr>
        <w:rFonts w:ascii="Cambria" w:eastAsia="Cambria" w:hAnsi="Cambria" w:cs="Cambria"/>
        <w:color w:val="000000"/>
        <w:sz w:val="36"/>
        <w:szCs w:val="36"/>
      </w:rPr>
      <w:instrText>PAGE</w:instrText>
    </w:r>
    <w:r>
      <w:rPr>
        <w:rFonts w:ascii="Cambria" w:eastAsia="Cambria" w:hAnsi="Cambria" w:cs="Cambria"/>
        <w:color w:val="000000"/>
        <w:sz w:val="36"/>
        <w:szCs w:val="36"/>
      </w:rPr>
      <w:fldChar w:fldCharType="separate"/>
    </w:r>
    <w:r w:rsidR="00AB216C">
      <w:rPr>
        <w:rFonts w:ascii="Cambria" w:eastAsia="Cambria" w:hAnsi="Cambria" w:cs="Cambria"/>
        <w:noProof/>
        <w:color w:val="000000"/>
        <w:sz w:val="36"/>
        <w:szCs w:val="36"/>
      </w:rPr>
      <w:t>74</w:t>
    </w:r>
    <w:r>
      <w:rPr>
        <w:rFonts w:ascii="Cambria" w:eastAsia="Cambria" w:hAnsi="Cambria" w:cs="Cambria"/>
        <w:color w:val="000000"/>
        <w:sz w:val="36"/>
        <w:szCs w:val="36"/>
      </w:rPr>
      <w:fldChar w:fldCharType="end"/>
    </w:r>
    <w:r>
      <w:rPr>
        <w:rFonts w:ascii="Cambria" w:eastAsia="Cambria" w:hAnsi="Cambria" w:cs="Cambria"/>
        <w:color w:val="000000"/>
        <w:sz w:val="36"/>
        <w:szCs w:val="36"/>
      </w:rPr>
      <w:t>___________________________________________________________________</w:t>
    </w:r>
  </w:p>
  <w:p w14:paraId="0D3A2C32" w14:textId="55971588" w:rsidR="00F370BC" w:rsidRDefault="00000000">
    <w:pPr>
      <w:spacing w:before="0"/>
      <w:rPr>
        <w:rFonts w:ascii="Cambria" w:eastAsia="Cambria" w:hAnsi="Cambria" w:cs="Cambria"/>
        <w:i/>
        <w:sz w:val="20"/>
      </w:rPr>
    </w:pPr>
    <w:r>
      <w:rPr>
        <w:rFonts w:ascii="Cambria" w:eastAsia="Cambria" w:hAnsi="Cambria" w:cs="Cambria"/>
        <w:i/>
        <w:sz w:val="20"/>
      </w:rPr>
      <w:t xml:space="preserve">   </w:t>
    </w:r>
    <w:proofErr w:type="gramStart"/>
    <w:r w:rsidR="002F72A9">
      <w:rPr>
        <w:rFonts w:ascii="Cambria" w:eastAsia="Cambria" w:hAnsi="Cambria" w:cs="Cambria"/>
        <w:i/>
        <w:sz w:val="20"/>
      </w:rPr>
      <w:t>A</w:t>
    </w:r>
    <w:proofErr w:type="gramEnd"/>
    <w:r w:rsidR="002F72A9">
      <w:rPr>
        <w:rFonts w:ascii="Cambria" w:eastAsia="Cambria" w:hAnsi="Cambria" w:cs="Cambria"/>
        <w:i/>
        <w:sz w:val="20"/>
      </w:rPr>
      <w:t xml:space="preserve"> </w:t>
    </w:r>
    <w:proofErr w:type="spellStart"/>
    <w:r w:rsidR="002F72A9">
      <w:rPr>
        <w:rFonts w:ascii="Cambria" w:eastAsia="Cambria" w:hAnsi="Cambria" w:cs="Cambria"/>
        <w:i/>
        <w:sz w:val="20"/>
      </w:rPr>
      <w:t>atividade</w:t>
    </w:r>
    <w:proofErr w:type="spellEnd"/>
    <w:r w:rsidR="002F72A9">
      <w:rPr>
        <w:rFonts w:ascii="Cambria" w:eastAsia="Cambria" w:hAnsi="Cambria" w:cs="Cambria"/>
        <w:i/>
        <w:sz w:val="20"/>
      </w:rPr>
      <w:t xml:space="preserve"> ludo-pedagógica…</w:t>
    </w:r>
    <w:r>
      <w:rPr>
        <w:rFonts w:ascii="Cambria" w:eastAsia="Cambria" w:hAnsi="Cambria" w:cs="Cambria"/>
        <w:i/>
        <w:sz w:val="20"/>
      </w:rPr>
      <w:t xml:space="preserve"> | </w:t>
    </w:r>
    <w:proofErr w:type="spellStart"/>
    <w:r>
      <w:rPr>
        <w:rFonts w:ascii="Cambria" w:eastAsia="Cambria" w:hAnsi="Cambria" w:cs="Cambria"/>
        <w:b/>
        <w:i/>
        <w:sz w:val="20"/>
      </w:rPr>
      <w:t>Artigo</w:t>
    </w:r>
    <w:proofErr w:type="spellEnd"/>
    <w:r>
      <w:rPr>
        <w:rFonts w:ascii="Cambria" w:eastAsia="Cambria" w:hAnsi="Cambria" w:cs="Cambria"/>
        <w:i/>
        <w:sz w:val="20"/>
      </w:rPr>
      <w:t xml:space="preserve">                                                                                   </w:t>
    </w:r>
    <w:r w:rsidR="002F72A9">
      <w:rPr>
        <w:rFonts w:ascii="Cambria" w:eastAsia="Cambria" w:hAnsi="Cambria" w:cs="Cambria"/>
        <w:i/>
        <w:sz w:val="20"/>
      </w:rPr>
      <w:t>RINALDINI; VIOTO FILHO</w:t>
    </w:r>
  </w:p>
  <w:p w14:paraId="188B0E08" w14:textId="77777777" w:rsidR="00F370BC" w:rsidRDefault="00F370BC">
    <w:pPr>
      <w:spacing w:before="0"/>
      <w:rPr>
        <w:rFonts w:ascii="Cambria" w:eastAsia="Cambria" w:hAnsi="Cambria" w:cs="Cambria"/>
        <w:sz w:val="20"/>
      </w:rPr>
    </w:pPr>
  </w:p>
  <w:p w14:paraId="29A5FFFB" w14:textId="77777777" w:rsidR="00F370BC" w:rsidRDefault="00F370BC">
    <w:pPr>
      <w:pBdr>
        <w:top w:val="nil"/>
        <w:left w:val="nil"/>
        <w:bottom w:val="nil"/>
        <w:right w:val="nil"/>
        <w:between w:val="nil"/>
      </w:pBdr>
      <w:tabs>
        <w:tab w:val="center" w:pos="4419"/>
        <w:tab w:val="right" w:pos="8838"/>
      </w:tabs>
      <w:spacing w:before="0"/>
      <w:rPr>
        <w:rFonts w:ascii="Cambria" w:eastAsia="Cambria" w:hAnsi="Cambria" w:cs="Cambria"/>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1CA2" w14:textId="77777777" w:rsidR="00F370BC" w:rsidRDefault="00F370BC">
    <w:pPr>
      <w:pBdr>
        <w:top w:val="nil"/>
        <w:left w:val="nil"/>
        <w:bottom w:val="nil"/>
        <w:right w:val="nil"/>
        <w:between w:val="nil"/>
      </w:pBdr>
      <w:tabs>
        <w:tab w:val="center" w:pos="4419"/>
        <w:tab w:val="right" w:pos="8838"/>
      </w:tabs>
      <w:spacing w:before="0"/>
      <w:rPr>
        <w:rFonts w:eastAsia="Times" w:cs="Times"/>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3AA1"/>
    <w:multiLevelType w:val="multilevel"/>
    <w:tmpl w:val="FBEE96D2"/>
    <w:lvl w:ilvl="0">
      <w:start w:val="2"/>
      <w:numFmt w:val="decimal"/>
      <w:lvlText w:val="%1."/>
      <w:lvlJc w:val="left"/>
      <w:pPr>
        <w:ind w:left="42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E07267"/>
    <w:multiLevelType w:val="multilevel"/>
    <w:tmpl w:val="770EB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4E788F"/>
    <w:multiLevelType w:val="multilevel"/>
    <w:tmpl w:val="A156C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871050"/>
    <w:multiLevelType w:val="multilevel"/>
    <w:tmpl w:val="F9F25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4A044B"/>
    <w:multiLevelType w:val="multilevel"/>
    <w:tmpl w:val="CE567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531296"/>
    <w:multiLevelType w:val="multilevel"/>
    <w:tmpl w:val="94E0EA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2B67EA"/>
    <w:multiLevelType w:val="multilevel"/>
    <w:tmpl w:val="B8D4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6E0E0C"/>
    <w:multiLevelType w:val="multilevel"/>
    <w:tmpl w:val="A4D88ADC"/>
    <w:lvl w:ilvl="0">
      <w:start w:val="1"/>
      <w:numFmt w:val="decimal"/>
      <w:lvlText w:val="%1."/>
      <w:lvlJc w:val="left"/>
      <w:pPr>
        <w:ind w:left="425"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9037975">
    <w:abstractNumId w:val="0"/>
  </w:num>
  <w:num w:numId="2" w16cid:durableId="9797492">
    <w:abstractNumId w:val="6"/>
  </w:num>
  <w:num w:numId="3" w16cid:durableId="328480769">
    <w:abstractNumId w:val="4"/>
  </w:num>
  <w:num w:numId="4" w16cid:durableId="1361976675">
    <w:abstractNumId w:val="1"/>
  </w:num>
  <w:num w:numId="5" w16cid:durableId="1071120453">
    <w:abstractNumId w:val="7"/>
  </w:num>
  <w:num w:numId="6" w16cid:durableId="101611518">
    <w:abstractNumId w:val="3"/>
  </w:num>
  <w:num w:numId="7" w16cid:durableId="1161699937">
    <w:abstractNumId w:val="5"/>
  </w:num>
  <w:num w:numId="8" w16cid:durableId="44446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BC"/>
    <w:rsid w:val="00191C1D"/>
    <w:rsid w:val="002B63C5"/>
    <w:rsid w:val="002F72A9"/>
    <w:rsid w:val="003B00CF"/>
    <w:rsid w:val="00572FAE"/>
    <w:rsid w:val="0059732E"/>
    <w:rsid w:val="005A768C"/>
    <w:rsid w:val="005B1DBF"/>
    <w:rsid w:val="00696678"/>
    <w:rsid w:val="006D7111"/>
    <w:rsid w:val="0083748D"/>
    <w:rsid w:val="00837A9F"/>
    <w:rsid w:val="00861BB2"/>
    <w:rsid w:val="009B255D"/>
    <w:rsid w:val="009B2E27"/>
    <w:rsid w:val="009D3317"/>
    <w:rsid w:val="009F1515"/>
    <w:rsid w:val="00A237BA"/>
    <w:rsid w:val="00A4475E"/>
    <w:rsid w:val="00AB216C"/>
    <w:rsid w:val="00AD4D5A"/>
    <w:rsid w:val="00AD788D"/>
    <w:rsid w:val="00AE46F1"/>
    <w:rsid w:val="00AF41AC"/>
    <w:rsid w:val="00B42901"/>
    <w:rsid w:val="00C679D9"/>
    <w:rsid w:val="00D50916"/>
    <w:rsid w:val="00E902A1"/>
    <w:rsid w:val="00F370BC"/>
    <w:rsid w:val="00F80E4D"/>
    <w:rsid w:val="00FB3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9150D"/>
  <w15:docId w15:val="{C74172F4-AFD9-4F2B-9209-764C2833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pt-BR" w:bidi="ar-SA"/>
      </w:rPr>
    </w:rPrDefault>
    <w:pPrDefault>
      <w:pPr>
        <w:tabs>
          <w:tab w:val="left" w:pos="720"/>
        </w:tabs>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72"/>
    <w:rPr>
      <w:rFonts w:eastAsia="Times New Roman" w:cs="Times New Roman"/>
      <w:szCs w:val="20"/>
    </w:rPr>
  </w:style>
  <w:style w:type="paragraph" w:styleId="Ttulo1">
    <w:name w:val="heading 1"/>
    <w:basedOn w:val="Normal"/>
    <w:next w:val="Normal"/>
    <w:link w:val="Ttulo1Char"/>
    <w:uiPriority w:val="9"/>
    <w:qFormat/>
    <w:rsid w:val="00CD0872"/>
    <w:pPr>
      <w:keepNext/>
      <w:spacing w:before="240"/>
      <w:jc w:val="left"/>
      <w:outlineLvl w:val="0"/>
    </w:pPr>
    <w:rPr>
      <w:b/>
      <w:kern w:val="28"/>
      <w:sz w:val="2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CD0872"/>
    <w:pPr>
      <w:spacing w:before="240"/>
      <w:ind w:firstLine="397"/>
      <w:jc w:val="center"/>
    </w:pPr>
    <w:rPr>
      <w:rFonts w:cs="Arial"/>
      <w:b/>
      <w:bCs/>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rsid w:val="00CD0872"/>
    <w:rPr>
      <w:rFonts w:ascii="Times" w:eastAsia="Times New Roman" w:hAnsi="Times" w:cs="Times New Roman"/>
      <w:b/>
      <w:kern w:val="28"/>
      <w:sz w:val="26"/>
      <w:szCs w:val="20"/>
      <w:lang w:val="en-US" w:eastAsia="pt-BR"/>
    </w:rPr>
  </w:style>
  <w:style w:type="paragraph" w:customStyle="1" w:styleId="Email">
    <w:name w:val="Email"/>
    <w:basedOn w:val="Normal"/>
    <w:rsid w:val="00CD0872"/>
    <w:pPr>
      <w:spacing w:after="120"/>
      <w:jc w:val="center"/>
    </w:pPr>
    <w:rPr>
      <w:rFonts w:ascii="Courier New" w:hAnsi="Courier New"/>
      <w:sz w:val="20"/>
    </w:rPr>
  </w:style>
  <w:style w:type="paragraph" w:customStyle="1" w:styleId="Abstract">
    <w:name w:val="Abstract"/>
    <w:basedOn w:val="Normal"/>
    <w:rsid w:val="00CD0872"/>
    <w:pPr>
      <w:spacing w:after="120"/>
      <w:ind w:left="454" w:right="454"/>
    </w:pPr>
    <w:rPr>
      <w:i/>
      <w:szCs w:val="24"/>
      <w:lang w:val="pt-BR"/>
    </w:rPr>
  </w:style>
  <w:style w:type="paragraph" w:customStyle="1" w:styleId="Reference">
    <w:name w:val="Reference"/>
    <w:basedOn w:val="Normal"/>
    <w:rsid w:val="00CD0872"/>
    <w:pPr>
      <w:ind w:left="284" w:hanging="284"/>
    </w:pPr>
  </w:style>
  <w:style w:type="character" w:styleId="Hyperlink">
    <w:name w:val="Hyperlink"/>
    <w:uiPriority w:val="99"/>
    <w:rsid w:val="00CD0872"/>
    <w:rPr>
      <w:color w:val="0000FF"/>
      <w:u w:val="single"/>
    </w:rPr>
  </w:style>
  <w:style w:type="character" w:customStyle="1" w:styleId="TtuloChar">
    <w:name w:val="Título Char"/>
    <w:basedOn w:val="Fontepargpadro"/>
    <w:link w:val="Ttulo"/>
    <w:rsid w:val="00CD0872"/>
    <w:rPr>
      <w:rFonts w:ascii="Times" w:eastAsia="Times New Roman" w:hAnsi="Times" w:cs="Arial"/>
      <w:b/>
      <w:bCs/>
      <w:sz w:val="32"/>
      <w:szCs w:val="32"/>
      <w:lang w:val="en-US" w:eastAsia="pt-BR"/>
    </w:rPr>
  </w:style>
  <w:style w:type="paragraph" w:styleId="Rodap">
    <w:name w:val="footer"/>
    <w:basedOn w:val="Normal"/>
    <w:link w:val="RodapChar"/>
    <w:rsid w:val="00CD0872"/>
    <w:pPr>
      <w:tabs>
        <w:tab w:val="clear" w:pos="720"/>
        <w:tab w:val="center" w:pos="4252"/>
        <w:tab w:val="right" w:pos="8504"/>
      </w:tabs>
    </w:pPr>
  </w:style>
  <w:style w:type="character" w:customStyle="1" w:styleId="RodapChar">
    <w:name w:val="Rodapé Char"/>
    <w:basedOn w:val="Fontepargpadro"/>
    <w:link w:val="Rodap"/>
    <w:rsid w:val="00CD0872"/>
    <w:rPr>
      <w:rFonts w:ascii="Times" w:eastAsia="Times New Roman" w:hAnsi="Times" w:cs="Times New Roman"/>
      <w:sz w:val="24"/>
      <w:szCs w:val="20"/>
      <w:lang w:val="en-US" w:eastAsia="pt-BR"/>
    </w:rPr>
  </w:style>
  <w:style w:type="paragraph" w:styleId="NormalWeb">
    <w:name w:val="Normal (Web)"/>
    <w:basedOn w:val="Normal"/>
    <w:uiPriority w:val="99"/>
    <w:unhideWhenUsed/>
    <w:rsid w:val="00CD0872"/>
    <w:pPr>
      <w:tabs>
        <w:tab w:val="clear" w:pos="720"/>
      </w:tabs>
      <w:spacing w:before="100" w:beforeAutospacing="1" w:after="100" w:afterAutospacing="1"/>
      <w:jc w:val="left"/>
    </w:pPr>
    <w:rPr>
      <w:rFonts w:ascii="Times New Roman" w:hAnsi="Times New Roman"/>
      <w:szCs w:val="24"/>
      <w:lang w:val="pt-BR"/>
    </w:rPr>
  </w:style>
  <w:style w:type="character" w:styleId="Forte">
    <w:name w:val="Strong"/>
    <w:uiPriority w:val="22"/>
    <w:qFormat/>
    <w:rsid w:val="00CD0872"/>
    <w:rPr>
      <w:b/>
      <w:bCs/>
    </w:rPr>
  </w:style>
  <w:style w:type="paragraph" w:styleId="PargrafodaLista">
    <w:name w:val="List Paragraph"/>
    <w:basedOn w:val="Normal"/>
    <w:uiPriority w:val="34"/>
    <w:qFormat/>
    <w:rsid w:val="00CD0872"/>
    <w:pPr>
      <w:tabs>
        <w:tab w:val="clear" w:pos="720"/>
      </w:tabs>
      <w:spacing w:before="0" w:after="160" w:line="259" w:lineRule="auto"/>
      <w:ind w:left="720"/>
      <w:contextualSpacing/>
      <w:jc w:val="left"/>
    </w:pPr>
    <w:rPr>
      <w:rFonts w:ascii="Calibri" w:eastAsia="Calibri" w:hAnsi="Calibri"/>
      <w:sz w:val="22"/>
      <w:szCs w:val="22"/>
      <w:lang w:val="pt-BR" w:eastAsia="en-US"/>
    </w:rPr>
  </w:style>
  <w:style w:type="paragraph" w:styleId="Cabealho">
    <w:name w:val="header"/>
    <w:basedOn w:val="Normal"/>
    <w:link w:val="CabealhoChar"/>
    <w:uiPriority w:val="99"/>
    <w:unhideWhenUsed/>
    <w:rsid w:val="0041257B"/>
    <w:pPr>
      <w:tabs>
        <w:tab w:val="clear" w:pos="720"/>
        <w:tab w:val="center" w:pos="4419"/>
        <w:tab w:val="right" w:pos="8838"/>
      </w:tabs>
      <w:spacing w:before="0"/>
    </w:pPr>
  </w:style>
  <w:style w:type="character" w:customStyle="1" w:styleId="CabealhoChar">
    <w:name w:val="Cabeçalho Char"/>
    <w:basedOn w:val="Fontepargpadro"/>
    <w:link w:val="Cabealho"/>
    <w:uiPriority w:val="99"/>
    <w:rsid w:val="0041257B"/>
    <w:rPr>
      <w:rFonts w:ascii="Times" w:eastAsia="Times New Roman" w:hAnsi="Times" w:cs="Times New Roman"/>
      <w:sz w:val="24"/>
      <w:szCs w:val="20"/>
      <w:lang w:val="en-US" w:eastAsia="pt-BR"/>
    </w:rPr>
  </w:style>
  <w:style w:type="paragraph" w:styleId="Textodebalo">
    <w:name w:val="Balloon Text"/>
    <w:basedOn w:val="Normal"/>
    <w:link w:val="TextodebaloChar"/>
    <w:uiPriority w:val="99"/>
    <w:semiHidden/>
    <w:unhideWhenUsed/>
    <w:rsid w:val="0041257B"/>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41257B"/>
    <w:rPr>
      <w:rFonts w:ascii="Times New Roman" w:eastAsia="Times New Roman" w:hAnsi="Times New Roman" w:cs="Times New Roman"/>
      <w:sz w:val="18"/>
      <w:szCs w:val="18"/>
      <w:lang w:val="en-US" w:eastAsia="pt-BR"/>
    </w:rPr>
  </w:style>
  <w:style w:type="character" w:customStyle="1" w:styleId="MenoPendente1">
    <w:name w:val="Menção Pendente1"/>
    <w:basedOn w:val="Fontepargpadro"/>
    <w:uiPriority w:val="99"/>
    <w:semiHidden/>
    <w:unhideWhenUsed/>
    <w:rsid w:val="00410C1C"/>
    <w:rPr>
      <w:color w:val="605E5C"/>
      <w:shd w:val="clear" w:color="auto" w:fill="E1DFDD"/>
    </w:rPr>
  </w:style>
  <w:style w:type="paragraph" w:styleId="Textodenotaderodap">
    <w:name w:val="footnote text"/>
    <w:basedOn w:val="Normal"/>
    <w:link w:val="TextodenotaderodapChar"/>
    <w:uiPriority w:val="99"/>
    <w:semiHidden/>
    <w:unhideWhenUsed/>
    <w:rsid w:val="00D15E76"/>
    <w:pPr>
      <w:spacing w:before="0"/>
    </w:pPr>
    <w:rPr>
      <w:sz w:val="20"/>
    </w:rPr>
  </w:style>
  <w:style w:type="character" w:customStyle="1" w:styleId="TextodenotaderodapChar">
    <w:name w:val="Texto de nota de rodapé Char"/>
    <w:basedOn w:val="Fontepargpadro"/>
    <w:link w:val="Textodenotaderodap"/>
    <w:uiPriority w:val="99"/>
    <w:semiHidden/>
    <w:rsid w:val="00D15E76"/>
    <w:rPr>
      <w:rFonts w:ascii="Times" w:eastAsia="Times New Roman" w:hAnsi="Times" w:cs="Times New Roman"/>
      <w:sz w:val="20"/>
      <w:szCs w:val="20"/>
      <w:lang w:val="en-US" w:eastAsia="pt-BR"/>
    </w:rPr>
  </w:style>
  <w:style w:type="character" w:styleId="Refdenotaderodap">
    <w:name w:val="footnote reference"/>
    <w:basedOn w:val="Fontepargpadro"/>
    <w:uiPriority w:val="99"/>
    <w:semiHidden/>
    <w:unhideWhenUsed/>
    <w:rsid w:val="00D15E76"/>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link w:val="TextodecomentrioChar"/>
    <w:uiPriority w:val="99"/>
    <w:rsid w:val="0059732E"/>
    <w:pPr>
      <w:pBdr>
        <w:top w:val="nil"/>
        <w:left w:val="nil"/>
        <w:bottom w:val="nil"/>
        <w:right w:val="nil"/>
        <w:between w:val="nil"/>
        <w:bar w:val="nil"/>
      </w:pBdr>
      <w:tabs>
        <w:tab w:val="clear" w:pos="720"/>
      </w:tabs>
      <w:suppressAutoHyphens/>
      <w:spacing w:before="0"/>
      <w:jc w:val="left"/>
    </w:pPr>
    <w:rPr>
      <w:rFonts w:ascii="Tahoma" w:eastAsia="Arial Unicode MS" w:hAnsi="Tahoma" w:cs="Times New Roman"/>
      <w:color w:val="000000"/>
      <w:sz w:val="20"/>
      <w:szCs w:val="20"/>
      <w:u w:color="000000"/>
      <w:bdr w:val="nil"/>
      <w:lang w:val="it-IT"/>
    </w:rPr>
  </w:style>
  <w:style w:type="character" w:customStyle="1" w:styleId="TextodecomentrioChar">
    <w:name w:val="Texto de comentário Char"/>
    <w:basedOn w:val="Fontepargpadro"/>
    <w:link w:val="Textodecomentrio"/>
    <w:uiPriority w:val="99"/>
    <w:rsid w:val="0059732E"/>
    <w:rPr>
      <w:rFonts w:ascii="Tahoma" w:eastAsia="Arial Unicode MS" w:hAnsi="Tahoma" w:cs="Times New Roman"/>
      <w:color w:val="000000"/>
      <w:sz w:val="20"/>
      <w:szCs w:val="20"/>
      <w:u w:color="000000"/>
      <w:bdr w:val="ni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93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LOTBI6bqHdW6UkGA39uN75iTA==">CgMxLjAyCGguZ2pkZ3hzMgloLjMwajB6bGw4AHIhMTlKVGprRU12UnRxWHhYOEM2cnhzeUxXdGEtNUNmSmtG</go:docsCustomData>
</go:gDocsCustomXmlDataStorage>
</file>

<file path=customXml/itemProps1.xml><?xml version="1.0" encoding="utf-8"?>
<ds:datastoreItem xmlns:ds="http://schemas.openxmlformats.org/officeDocument/2006/customXml" ds:itemID="{1D9FF198-94D9-43A2-A828-31D19B1C59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6207</Words>
  <Characters>33521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Cláudio Nei Nascimento da Silva</dc:creator>
  <cp:lastModifiedBy>desconhecido</cp:lastModifiedBy>
  <cp:revision>4</cp:revision>
  <dcterms:created xsi:type="dcterms:W3CDTF">2024-12-12T22:07:00Z</dcterms:created>
  <dcterms:modified xsi:type="dcterms:W3CDTF">2025-05-11T23:00:00Z</dcterms:modified>
</cp:coreProperties>
</file>